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DE" w:rsidRPr="001045BC" w:rsidRDefault="00F907DE" w:rsidP="00F907DE">
      <w:pPr>
        <w:spacing w:before="100" w:beforeAutospacing="1" w:after="100" w:afterAutospacing="1"/>
        <w:rPr>
          <w:rFonts w:ascii="Times" w:hAnsi="Times" w:cs="Times New Roman"/>
          <w:b/>
          <w:bCs/>
        </w:rPr>
      </w:pPr>
      <w:bookmarkStart w:id="0" w:name="_GoBack"/>
      <w:bookmarkEnd w:id="0"/>
      <w:r w:rsidRPr="001045BC">
        <w:rPr>
          <w:rFonts w:ascii="Times" w:hAnsi="Times" w:cs="Times New Roman"/>
          <w:b/>
          <w:bCs/>
        </w:rPr>
        <w:t>General Education Goal 1.  Evaluate issues and integrate ideas from multiple perspectives, including cultural, national and international, and disciplinary perspectives, and identify actions consistent with their own civic responsibility.  Students will be able to:</w:t>
      </w:r>
    </w:p>
    <w:p w:rsidR="00F907DE" w:rsidRPr="00C01577" w:rsidRDefault="00F907DE" w:rsidP="00F907DE">
      <w:pPr>
        <w:rPr>
          <w:rFonts w:ascii="Times" w:hAnsi="Times" w:cs="Times New Roman"/>
          <w:b/>
          <w:bCs/>
        </w:rPr>
      </w:pPr>
      <w:r w:rsidRPr="00C01577">
        <w:rPr>
          <w:rFonts w:ascii="Times" w:hAnsi="Times" w:cs="Times New Roman"/>
          <w:b/>
          <w:bCs/>
        </w:rPr>
        <w:t>Outcome 1.1</w:t>
      </w:r>
      <w:r>
        <w:rPr>
          <w:rFonts w:ascii="Times" w:hAnsi="Times" w:cs="Times New Roman"/>
          <w:b/>
          <w:bCs/>
        </w:rPr>
        <w:t xml:space="preserve"> (a)</w:t>
      </w:r>
      <w:r w:rsidRPr="00C01577">
        <w:rPr>
          <w:rFonts w:ascii="Times" w:hAnsi="Times" w:cs="Times New Roman"/>
          <w:b/>
          <w:bCs/>
        </w:rPr>
        <w:t xml:space="preserve"> </w:t>
      </w:r>
      <w:r w:rsidRPr="00C01577">
        <w:rPr>
          <w:rFonts w:ascii="Times" w:hAnsi="Times" w:cs="Times New Roman"/>
          <w:b/>
          <w:bCs/>
        </w:rPr>
        <w:tab/>
        <w:t>Integrate content, ideas, and</w:t>
      </w:r>
      <w:r>
        <w:rPr>
          <w:rFonts w:ascii="Times" w:hAnsi="Times" w:cs="Times New Roman"/>
          <w:b/>
          <w:bCs/>
        </w:rPr>
        <w:t xml:space="preserve"> approaches from multicultural </w:t>
      </w:r>
      <w:r w:rsidRPr="00C01577">
        <w:rPr>
          <w:rFonts w:ascii="Times" w:hAnsi="Times" w:cs="Times New Roman"/>
          <w:b/>
          <w:bCs/>
        </w:rPr>
        <w:t>perspectives</w:t>
      </w:r>
    </w:p>
    <w:p w:rsidR="00F907DE" w:rsidRPr="00C01577" w:rsidRDefault="00F907DE" w:rsidP="00F907DE">
      <w:pPr>
        <w:rPr>
          <w:rFonts w:ascii="Times" w:hAnsi="Times" w:cs="Times New Roman"/>
          <w:b/>
          <w:bCs/>
        </w:rPr>
      </w:pPr>
    </w:p>
    <w:tbl>
      <w:tblPr>
        <w:tblStyle w:val="TableGrid"/>
        <w:tblW w:w="0" w:type="auto"/>
        <w:tblLook w:val="04A0" w:firstRow="1" w:lastRow="0" w:firstColumn="1" w:lastColumn="0" w:noHBand="0" w:noVBand="1"/>
      </w:tblPr>
      <w:tblGrid>
        <w:gridCol w:w="2808"/>
        <w:gridCol w:w="2808"/>
        <w:gridCol w:w="2808"/>
        <w:gridCol w:w="2808"/>
        <w:gridCol w:w="2808"/>
      </w:tblGrid>
      <w:tr w:rsidR="00F907DE" w:rsidRPr="00C01577" w:rsidTr="00AD1F57">
        <w:tc>
          <w:tcPr>
            <w:tcW w:w="2808" w:type="dxa"/>
          </w:tcPr>
          <w:p w:rsidR="00F907DE" w:rsidRPr="00C01577" w:rsidRDefault="00F907DE" w:rsidP="00AD1F57">
            <w:pPr>
              <w:spacing w:before="100" w:beforeAutospacing="1" w:after="100" w:afterAutospacing="1"/>
              <w:rPr>
                <w:rFonts w:ascii="Times" w:hAnsi="Times" w:cs="Times New Roman"/>
                <w:sz w:val="20"/>
                <w:szCs w:val="20"/>
              </w:rPr>
            </w:pPr>
          </w:p>
        </w:tc>
        <w:tc>
          <w:tcPr>
            <w:tcW w:w="2808" w:type="dxa"/>
          </w:tcPr>
          <w:p w:rsidR="00F907DE" w:rsidRPr="00C01577" w:rsidRDefault="00F907DE" w:rsidP="00AD1F57">
            <w:pPr>
              <w:spacing w:before="100" w:beforeAutospacing="1" w:after="100" w:afterAutospacing="1"/>
              <w:jc w:val="center"/>
              <w:rPr>
                <w:rFonts w:ascii="Times" w:hAnsi="Times" w:cs="Times New Roman"/>
                <w:sz w:val="20"/>
                <w:szCs w:val="20"/>
              </w:rPr>
            </w:pPr>
            <w:r w:rsidRPr="00C01577">
              <w:rPr>
                <w:rFonts w:ascii="Times" w:hAnsi="Times" w:cs="Times New Roman"/>
                <w:sz w:val="20"/>
                <w:szCs w:val="20"/>
              </w:rPr>
              <w:t>Initial 1</w:t>
            </w:r>
          </w:p>
        </w:tc>
        <w:tc>
          <w:tcPr>
            <w:tcW w:w="2808" w:type="dxa"/>
          </w:tcPr>
          <w:p w:rsidR="00F907DE" w:rsidRPr="00C01577" w:rsidRDefault="00F907DE" w:rsidP="00AD1F57">
            <w:pPr>
              <w:spacing w:before="100" w:beforeAutospacing="1" w:after="100" w:afterAutospacing="1"/>
              <w:jc w:val="center"/>
              <w:rPr>
                <w:rFonts w:ascii="Times" w:hAnsi="Times" w:cs="Times New Roman"/>
                <w:sz w:val="20"/>
                <w:szCs w:val="20"/>
              </w:rPr>
            </w:pPr>
            <w:r w:rsidRPr="00C01577">
              <w:rPr>
                <w:rFonts w:ascii="Times" w:hAnsi="Times" w:cs="Times New Roman"/>
                <w:sz w:val="20"/>
                <w:szCs w:val="20"/>
              </w:rPr>
              <w:t>Emerging 2</w:t>
            </w:r>
          </w:p>
        </w:tc>
        <w:tc>
          <w:tcPr>
            <w:tcW w:w="2808" w:type="dxa"/>
          </w:tcPr>
          <w:p w:rsidR="00F907DE" w:rsidRPr="00C01577" w:rsidRDefault="00F907DE" w:rsidP="00AD1F57">
            <w:pPr>
              <w:spacing w:before="100" w:beforeAutospacing="1" w:after="100" w:afterAutospacing="1"/>
              <w:jc w:val="center"/>
              <w:rPr>
                <w:rFonts w:ascii="Times" w:hAnsi="Times" w:cs="Times New Roman"/>
                <w:sz w:val="20"/>
                <w:szCs w:val="20"/>
              </w:rPr>
            </w:pPr>
            <w:r w:rsidRPr="00C01577">
              <w:rPr>
                <w:rFonts w:ascii="Times" w:hAnsi="Times" w:cs="Times New Roman"/>
                <w:sz w:val="20"/>
                <w:szCs w:val="20"/>
              </w:rPr>
              <w:t>Developing 3</w:t>
            </w:r>
          </w:p>
        </w:tc>
        <w:tc>
          <w:tcPr>
            <w:tcW w:w="2808" w:type="dxa"/>
          </w:tcPr>
          <w:p w:rsidR="00F907DE" w:rsidRPr="00C01577" w:rsidRDefault="00F907DE" w:rsidP="00AD1F57">
            <w:pPr>
              <w:spacing w:before="100" w:beforeAutospacing="1" w:after="100" w:afterAutospacing="1"/>
              <w:jc w:val="center"/>
              <w:rPr>
                <w:rFonts w:ascii="Times" w:hAnsi="Times" w:cs="Times New Roman"/>
                <w:sz w:val="20"/>
                <w:szCs w:val="20"/>
              </w:rPr>
            </w:pPr>
            <w:r w:rsidRPr="00C01577">
              <w:rPr>
                <w:rFonts w:ascii="Times" w:hAnsi="Times" w:cs="Times New Roman"/>
                <w:sz w:val="20"/>
                <w:szCs w:val="20"/>
              </w:rPr>
              <w:t>Highly Developed 4</w:t>
            </w:r>
          </w:p>
        </w:tc>
      </w:tr>
      <w:tr w:rsidR="00F907DE" w:rsidRPr="00C01577" w:rsidTr="00AD1F57">
        <w:tc>
          <w:tcPr>
            <w:tcW w:w="2808" w:type="dxa"/>
          </w:tcPr>
          <w:p w:rsidR="00F907DE" w:rsidRPr="001E145F" w:rsidRDefault="00F907DE" w:rsidP="00AD1F57">
            <w:pPr>
              <w:rPr>
                <w:rFonts w:ascii="Times" w:hAnsi="Times" w:cs="Times New Roman"/>
                <w:b/>
                <w:sz w:val="20"/>
                <w:szCs w:val="20"/>
              </w:rPr>
            </w:pPr>
            <w:r w:rsidRPr="004D4496">
              <w:rPr>
                <w:rFonts w:ascii="Times" w:hAnsi="Times" w:cs="Times New Roman"/>
                <w:b/>
                <w:sz w:val="20"/>
                <w:szCs w:val="20"/>
              </w:rPr>
              <w:t>Knowledge</w:t>
            </w:r>
            <w:r>
              <w:rPr>
                <w:rFonts w:ascii="Times" w:hAnsi="Times" w:cs="Times New Roman"/>
                <w:b/>
                <w:sz w:val="20"/>
                <w:szCs w:val="20"/>
              </w:rPr>
              <w:t xml:space="preserve">: </w:t>
            </w:r>
            <w:r w:rsidRPr="00C01577">
              <w:rPr>
                <w:rFonts w:ascii="Times" w:hAnsi="Times" w:cs="Times New Roman"/>
                <w:sz w:val="20"/>
                <w:szCs w:val="20"/>
              </w:rPr>
              <w:t xml:space="preserve">Cultural </w:t>
            </w:r>
            <w:r>
              <w:rPr>
                <w:rFonts w:ascii="Times" w:hAnsi="Times" w:cs="Times New Roman"/>
                <w:sz w:val="20"/>
                <w:szCs w:val="20"/>
              </w:rPr>
              <w:t>capital</w:t>
            </w:r>
          </w:p>
          <w:p w:rsidR="00F907DE" w:rsidRPr="00C01577" w:rsidRDefault="00F907DE" w:rsidP="00AD1F57">
            <w:pPr>
              <w:spacing w:before="100" w:beforeAutospacing="1" w:after="100" w:afterAutospacing="1"/>
              <w:rPr>
                <w:rFonts w:ascii="Times" w:hAnsi="Times" w:cs="Times New Roman"/>
                <w:sz w:val="20"/>
                <w:szCs w:val="20"/>
              </w:rPr>
            </w:pPr>
          </w:p>
        </w:tc>
        <w:tc>
          <w:tcPr>
            <w:tcW w:w="2808" w:type="dxa"/>
          </w:tcPr>
          <w:p w:rsidR="00F907DE" w:rsidRPr="00C01577" w:rsidRDefault="00F907DE" w:rsidP="00AD1F57">
            <w:pPr>
              <w:spacing w:before="100" w:beforeAutospacing="1" w:after="100" w:afterAutospacing="1"/>
              <w:rPr>
                <w:rFonts w:ascii="Times" w:hAnsi="Times" w:cs="Times New Roman"/>
                <w:sz w:val="20"/>
                <w:szCs w:val="20"/>
              </w:rPr>
            </w:pPr>
            <w:r w:rsidRPr="00C01577">
              <w:rPr>
                <w:rFonts w:ascii="Times" w:hAnsi="Times" w:cs="Times New Roman"/>
                <w:sz w:val="20"/>
                <w:szCs w:val="20"/>
              </w:rPr>
              <w:t xml:space="preserve">Shows </w:t>
            </w:r>
            <w:r w:rsidRPr="00080303">
              <w:rPr>
                <w:rFonts w:ascii="Times" w:hAnsi="Times" w:cs="Times New Roman"/>
                <w:b/>
                <w:sz w:val="20"/>
                <w:szCs w:val="20"/>
              </w:rPr>
              <w:t xml:space="preserve">minimal awareness of own </w:t>
            </w:r>
            <w:r>
              <w:rPr>
                <w:rFonts w:ascii="Times" w:hAnsi="Times" w:cs="Times New Roman"/>
                <w:b/>
                <w:sz w:val="20"/>
                <w:szCs w:val="20"/>
              </w:rPr>
              <w:t xml:space="preserve">or mainstream </w:t>
            </w:r>
            <w:r w:rsidRPr="00080303">
              <w:rPr>
                <w:rFonts w:ascii="Times" w:hAnsi="Times" w:cs="Times New Roman"/>
                <w:b/>
                <w:sz w:val="20"/>
                <w:szCs w:val="20"/>
              </w:rPr>
              <w:t>cultural capital</w:t>
            </w:r>
            <w:r>
              <w:rPr>
                <w:rFonts w:ascii="Times" w:hAnsi="Times" w:cs="Times New Roman"/>
                <w:sz w:val="20"/>
                <w:szCs w:val="20"/>
              </w:rPr>
              <w:t xml:space="preserve">—unearned and earned--and biases </w:t>
            </w:r>
            <w:r w:rsidRPr="00C01577">
              <w:rPr>
                <w:rFonts w:ascii="Times" w:hAnsi="Times" w:cs="Times New Roman"/>
                <w:sz w:val="20"/>
                <w:szCs w:val="20"/>
              </w:rPr>
              <w:t xml:space="preserve">(e.g. uncomfortable with identifying </w:t>
            </w:r>
            <w:r>
              <w:rPr>
                <w:rFonts w:ascii="Times" w:hAnsi="Times" w:cs="Times New Roman"/>
                <w:sz w:val="20"/>
                <w:szCs w:val="20"/>
              </w:rPr>
              <w:t>own</w:t>
            </w:r>
            <w:r w:rsidRPr="00C01577">
              <w:rPr>
                <w:rFonts w:ascii="Times" w:hAnsi="Times" w:cs="Times New Roman"/>
                <w:sz w:val="20"/>
                <w:szCs w:val="20"/>
              </w:rPr>
              <w:t xml:space="preserve"> </w:t>
            </w:r>
            <w:r>
              <w:rPr>
                <w:rFonts w:ascii="Times" w:hAnsi="Times" w:cs="Times New Roman"/>
                <w:sz w:val="20"/>
                <w:szCs w:val="20"/>
              </w:rPr>
              <w:t xml:space="preserve">privilege or markers of </w:t>
            </w:r>
            <w:r w:rsidRPr="00C01577">
              <w:rPr>
                <w:rFonts w:ascii="Times" w:hAnsi="Times" w:cs="Times New Roman"/>
                <w:sz w:val="20"/>
                <w:szCs w:val="20"/>
              </w:rPr>
              <w:t>differences with others.) </w:t>
            </w:r>
          </w:p>
        </w:tc>
        <w:tc>
          <w:tcPr>
            <w:tcW w:w="2808" w:type="dxa"/>
          </w:tcPr>
          <w:p w:rsidR="00F907DE" w:rsidRPr="00C01577" w:rsidRDefault="00F907DE" w:rsidP="00AD1F57">
            <w:pPr>
              <w:spacing w:before="100" w:beforeAutospacing="1" w:after="100" w:afterAutospacing="1"/>
              <w:rPr>
                <w:rFonts w:ascii="Times" w:hAnsi="Times" w:cs="Times New Roman"/>
                <w:sz w:val="20"/>
                <w:szCs w:val="20"/>
              </w:rPr>
            </w:pPr>
            <w:r w:rsidRPr="00C01577">
              <w:rPr>
                <w:rFonts w:ascii="Times" w:hAnsi="Times" w:cs="Times New Roman"/>
                <w:sz w:val="20"/>
                <w:szCs w:val="20"/>
              </w:rPr>
              <w:t xml:space="preserve">Identifies </w:t>
            </w:r>
            <w:r w:rsidRPr="00080303">
              <w:rPr>
                <w:rFonts w:ascii="Times" w:hAnsi="Times" w:cs="Times New Roman"/>
                <w:b/>
                <w:sz w:val="20"/>
                <w:szCs w:val="20"/>
              </w:rPr>
              <w:t>both cultural capital</w:t>
            </w:r>
            <w:r>
              <w:rPr>
                <w:rFonts w:ascii="Times" w:hAnsi="Times" w:cs="Times New Roman"/>
                <w:sz w:val="20"/>
                <w:szCs w:val="20"/>
              </w:rPr>
              <w:t xml:space="preserve"> and related privilege generally, </w:t>
            </w:r>
            <w:r w:rsidRPr="00080303">
              <w:rPr>
                <w:rFonts w:ascii="Times" w:hAnsi="Times" w:cs="Times New Roman"/>
                <w:b/>
                <w:sz w:val="20"/>
                <w:szCs w:val="20"/>
              </w:rPr>
              <w:t>AND related biases</w:t>
            </w:r>
            <w:r>
              <w:rPr>
                <w:rFonts w:ascii="Times" w:hAnsi="Times" w:cs="Times New Roman"/>
                <w:sz w:val="20"/>
                <w:szCs w:val="20"/>
              </w:rPr>
              <w:t xml:space="preserve"> (e.g. with evidence of </w:t>
            </w:r>
            <w:r w:rsidRPr="00C01577">
              <w:rPr>
                <w:rFonts w:ascii="Times" w:hAnsi="Times" w:cs="Times New Roman"/>
                <w:sz w:val="20"/>
                <w:szCs w:val="20"/>
              </w:rPr>
              <w:t xml:space="preserve">preference for those </w:t>
            </w:r>
            <w:r>
              <w:rPr>
                <w:rFonts w:ascii="Times" w:hAnsi="Times" w:cs="Times New Roman"/>
                <w:sz w:val="20"/>
                <w:szCs w:val="20"/>
              </w:rPr>
              <w:t>identities and values</w:t>
            </w:r>
            <w:r w:rsidRPr="00C01577">
              <w:rPr>
                <w:rFonts w:ascii="Times" w:hAnsi="Times" w:cs="Times New Roman"/>
                <w:sz w:val="20"/>
                <w:szCs w:val="20"/>
              </w:rPr>
              <w:t xml:space="preserve"> shared with own cultural group</w:t>
            </w:r>
            <w:r>
              <w:rPr>
                <w:rFonts w:ascii="Times" w:hAnsi="Times" w:cs="Times New Roman"/>
                <w:sz w:val="20"/>
                <w:szCs w:val="20"/>
              </w:rPr>
              <w:t>(s)</w:t>
            </w:r>
            <w:r w:rsidRPr="00C01577">
              <w:rPr>
                <w:rFonts w:ascii="Times" w:hAnsi="Times" w:cs="Times New Roman"/>
                <w:sz w:val="20"/>
                <w:szCs w:val="20"/>
              </w:rPr>
              <w:t xml:space="preserve"> and seeks the same in others). </w:t>
            </w:r>
          </w:p>
        </w:tc>
        <w:tc>
          <w:tcPr>
            <w:tcW w:w="2808" w:type="dxa"/>
          </w:tcPr>
          <w:p w:rsidR="00F907DE" w:rsidRPr="00C01577" w:rsidRDefault="00F907DE" w:rsidP="00AD1F57">
            <w:pPr>
              <w:spacing w:before="100" w:beforeAutospacing="1" w:after="100" w:afterAutospacing="1"/>
              <w:rPr>
                <w:rFonts w:ascii="Times" w:hAnsi="Times" w:cs="Times New Roman"/>
                <w:sz w:val="20"/>
                <w:szCs w:val="20"/>
              </w:rPr>
            </w:pPr>
            <w:r w:rsidRPr="00C01577">
              <w:rPr>
                <w:rFonts w:ascii="Times" w:hAnsi="Times" w:cs="Times New Roman"/>
                <w:sz w:val="20"/>
                <w:szCs w:val="20"/>
              </w:rPr>
              <w:t xml:space="preserve">Recognizes </w:t>
            </w:r>
            <w:r w:rsidRPr="00080303">
              <w:rPr>
                <w:rFonts w:ascii="Times" w:hAnsi="Times" w:cs="Times New Roman"/>
                <w:b/>
                <w:sz w:val="20"/>
                <w:szCs w:val="20"/>
              </w:rPr>
              <w:t>new perspectives</w:t>
            </w:r>
            <w:r w:rsidRPr="00C01577">
              <w:rPr>
                <w:rFonts w:ascii="Times" w:hAnsi="Times" w:cs="Times New Roman"/>
                <w:sz w:val="20"/>
                <w:szCs w:val="20"/>
              </w:rPr>
              <w:t xml:space="preserve"> about own </w:t>
            </w:r>
            <w:r>
              <w:rPr>
                <w:rFonts w:ascii="Times" w:hAnsi="Times" w:cs="Times New Roman"/>
                <w:sz w:val="20"/>
                <w:szCs w:val="20"/>
              </w:rPr>
              <w:t xml:space="preserve">or mainstream </w:t>
            </w:r>
            <w:r w:rsidRPr="00C01577">
              <w:rPr>
                <w:rFonts w:ascii="Times" w:hAnsi="Times" w:cs="Times New Roman"/>
                <w:sz w:val="20"/>
                <w:szCs w:val="20"/>
              </w:rPr>
              <w:t xml:space="preserve">cultural </w:t>
            </w:r>
            <w:r>
              <w:rPr>
                <w:rFonts w:ascii="Times" w:hAnsi="Times" w:cs="Times New Roman"/>
                <w:sz w:val="20"/>
                <w:szCs w:val="20"/>
              </w:rPr>
              <w:t xml:space="preserve">capital, privilege, </w:t>
            </w:r>
            <w:r w:rsidRPr="00C01577">
              <w:rPr>
                <w:rFonts w:ascii="Times" w:hAnsi="Times" w:cs="Times New Roman"/>
                <w:sz w:val="20"/>
                <w:szCs w:val="20"/>
              </w:rPr>
              <w:t>rules</w:t>
            </w:r>
            <w:r>
              <w:rPr>
                <w:rFonts w:ascii="Times" w:hAnsi="Times" w:cs="Times New Roman"/>
                <w:sz w:val="20"/>
                <w:szCs w:val="20"/>
              </w:rPr>
              <w:t>,</w:t>
            </w:r>
            <w:r w:rsidRPr="00C01577">
              <w:rPr>
                <w:rFonts w:ascii="Times" w:hAnsi="Times" w:cs="Times New Roman"/>
                <w:sz w:val="20"/>
                <w:szCs w:val="20"/>
              </w:rPr>
              <w:t xml:space="preserve"> and bia</w:t>
            </w:r>
            <w:r>
              <w:rPr>
                <w:rFonts w:ascii="Times" w:hAnsi="Times" w:cs="Times New Roman"/>
                <w:sz w:val="20"/>
                <w:szCs w:val="20"/>
              </w:rPr>
              <w:t>ses (e.g. not looking for same</w:t>
            </w:r>
            <w:r w:rsidRPr="00C01577">
              <w:rPr>
                <w:rFonts w:ascii="Times" w:hAnsi="Times" w:cs="Times New Roman"/>
                <w:sz w:val="20"/>
                <w:szCs w:val="20"/>
              </w:rPr>
              <w:t xml:space="preserve">ness; </w:t>
            </w:r>
            <w:r w:rsidRPr="00080303">
              <w:rPr>
                <w:rFonts w:ascii="Times" w:hAnsi="Times" w:cs="Times New Roman"/>
                <w:b/>
                <w:sz w:val="20"/>
                <w:szCs w:val="20"/>
              </w:rPr>
              <w:t>negotiates the complexities</w:t>
            </w:r>
            <w:r w:rsidRPr="00C01577">
              <w:rPr>
                <w:rFonts w:ascii="Times" w:hAnsi="Times" w:cs="Times New Roman"/>
                <w:sz w:val="20"/>
                <w:szCs w:val="20"/>
              </w:rPr>
              <w:t xml:space="preserve"> that new perspectives offer). </w:t>
            </w:r>
          </w:p>
        </w:tc>
        <w:tc>
          <w:tcPr>
            <w:tcW w:w="2808" w:type="dxa"/>
          </w:tcPr>
          <w:p w:rsidR="00F907DE" w:rsidRDefault="00F907DE" w:rsidP="00AD1F57">
            <w:pPr>
              <w:spacing w:before="100" w:beforeAutospacing="1" w:after="100" w:afterAutospacing="1"/>
              <w:rPr>
                <w:rFonts w:ascii="Times" w:hAnsi="Times" w:cs="Times New Roman"/>
                <w:sz w:val="20"/>
                <w:szCs w:val="20"/>
              </w:rPr>
            </w:pPr>
            <w:r w:rsidRPr="00080303">
              <w:rPr>
                <w:rFonts w:ascii="Times" w:hAnsi="Times" w:cs="Times New Roman"/>
                <w:b/>
                <w:sz w:val="20"/>
                <w:szCs w:val="20"/>
              </w:rPr>
              <w:t>Articulates insights</w:t>
            </w:r>
            <w:r w:rsidRPr="00C01577">
              <w:rPr>
                <w:rFonts w:ascii="Times" w:hAnsi="Times" w:cs="Times New Roman"/>
                <w:sz w:val="20"/>
                <w:szCs w:val="20"/>
              </w:rPr>
              <w:t xml:space="preserve"> into own </w:t>
            </w:r>
            <w:r>
              <w:rPr>
                <w:rFonts w:ascii="Times" w:hAnsi="Times" w:cs="Times New Roman"/>
                <w:sz w:val="20"/>
                <w:szCs w:val="20"/>
              </w:rPr>
              <w:t xml:space="preserve">or mainstream </w:t>
            </w:r>
            <w:r w:rsidRPr="00C01577">
              <w:rPr>
                <w:rFonts w:ascii="Times" w:hAnsi="Times" w:cs="Times New Roman"/>
                <w:sz w:val="20"/>
                <w:szCs w:val="20"/>
              </w:rPr>
              <w:t xml:space="preserve">cultural </w:t>
            </w:r>
            <w:r>
              <w:rPr>
                <w:rFonts w:ascii="Times" w:hAnsi="Times" w:cs="Times New Roman"/>
                <w:sz w:val="20"/>
                <w:szCs w:val="20"/>
              </w:rPr>
              <w:t xml:space="preserve">capital, privilege, </w:t>
            </w:r>
            <w:r w:rsidRPr="00C01577">
              <w:rPr>
                <w:rFonts w:ascii="Times" w:hAnsi="Times" w:cs="Times New Roman"/>
                <w:sz w:val="20"/>
                <w:szCs w:val="20"/>
              </w:rPr>
              <w:t>rules</w:t>
            </w:r>
            <w:r>
              <w:rPr>
                <w:rFonts w:ascii="Times" w:hAnsi="Times" w:cs="Times New Roman"/>
                <w:sz w:val="20"/>
                <w:szCs w:val="20"/>
              </w:rPr>
              <w:t>,</w:t>
            </w:r>
            <w:r w:rsidRPr="00C01577">
              <w:rPr>
                <w:rFonts w:ascii="Times" w:hAnsi="Times" w:cs="Times New Roman"/>
                <w:sz w:val="20"/>
                <w:szCs w:val="20"/>
              </w:rPr>
              <w:t xml:space="preserve"> and biases (e.g. seeking complexity; aware of how her/his experiences have shaped these rules, and how to recognize and respond to cultural biases, resulting i</w:t>
            </w:r>
            <w:r>
              <w:rPr>
                <w:rFonts w:ascii="Times" w:hAnsi="Times" w:cs="Times New Roman"/>
                <w:sz w:val="20"/>
                <w:szCs w:val="20"/>
              </w:rPr>
              <w:t>n a shift in self-description).</w:t>
            </w:r>
          </w:p>
          <w:p w:rsidR="00F907DE" w:rsidRPr="005E5839" w:rsidRDefault="00F907DE" w:rsidP="00AD1F57">
            <w:pPr>
              <w:spacing w:before="100" w:beforeAutospacing="1" w:after="100" w:afterAutospacing="1"/>
              <w:rPr>
                <w:rFonts w:ascii="Times" w:hAnsi="Times" w:cs="Times New Roman"/>
                <w:sz w:val="20"/>
                <w:szCs w:val="20"/>
              </w:rPr>
            </w:pPr>
          </w:p>
        </w:tc>
      </w:tr>
      <w:tr w:rsidR="00F907DE" w:rsidRPr="00C01577" w:rsidTr="00AD1F57">
        <w:tc>
          <w:tcPr>
            <w:tcW w:w="2808" w:type="dxa"/>
          </w:tcPr>
          <w:p w:rsidR="00F907DE" w:rsidRPr="001E145F" w:rsidRDefault="00F907DE" w:rsidP="00AD1F57">
            <w:pPr>
              <w:rPr>
                <w:rFonts w:ascii="Times" w:hAnsi="Times" w:cs="Times New Roman"/>
                <w:b/>
                <w:sz w:val="20"/>
                <w:szCs w:val="20"/>
              </w:rPr>
            </w:pPr>
            <w:r>
              <w:rPr>
                <w:rFonts w:ascii="Times" w:hAnsi="Times" w:cs="Times New Roman"/>
                <w:b/>
                <w:sz w:val="20"/>
                <w:szCs w:val="20"/>
              </w:rPr>
              <w:t xml:space="preserve">Knowledge: </w:t>
            </w:r>
            <w:r>
              <w:rPr>
                <w:rFonts w:ascii="Times" w:hAnsi="Times" w:cs="Times New Roman"/>
                <w:sz w:val="20"/>
                <w:szCs w:val="20"/>
              </w:rPr>
              <w:t xml:space="preserve">Cultural differences </w:t>
            </w:r>
          </w:p>
        </w:tc>
        <w:tc>
          <w:tcPr>
            <w:tcW w:w="2808" w:type="dxa"/>
          </w:tcPr>
          <w:p w:rsidR="00F907DE" w:rsidRPr="005E5839" w:rsidRDefault="00F907DE" w:rsidP="00AD1F57">
            <w:pPr>
              <w:spacing w:before="100" w:beforeAutospacing="1" w:after="100" w:afterAutospacing="1"/>
              <w:rPr>
                <w:rFonts w:ascii="Times" w:hAnsi="Times" w:cs="Times New Roman"/>
                <w:sz w:val="20"/>
                <w:szCs w:val="20"/>
              </w:rPr>
            </w:pPr>
            <w:r w:rsidRPr="00C01577">
              <w:rPr>
                <w:rFonts w:ascii="Times" w:hAnsi="Times" w:cs="Times New Roman"/>
                <w:sz w:val="20"/>
                <w:szCs w:val="20"/>
              </w:rPr>
              <w:t xml:space="preserve">Demonstrates </w:t>
            </w:r>
            <w:r w:rsidRPr="00080303">
              <w:rPr>
                <w:rFonts w:ascii="Times" w:hAnsi="Times" w:cs="Times New Roman"/>
                <w:b/>
                <w:sz w:val="20"/>
                <w:szCs w:val="20"/>
              </w:rPr>
              <w:t>superficial understanding</w:t>
            </w:r>
            <w:r w:rsidRPr="00C01577">
              <w:rPr>
                <w:rFonts w:ascii="Times" w:hAnsi="Times" w:cs="Times New Roman"/>
                <w:sz w:val="20"/>
                <w:szCs w:val="20"/>
              </w:rPr>
              <w:t xml:space="preserve"> of the complexity of elements important to members of another culture in relation to its history, values, politics, communication styles, economy, or beliefs and practices.</w:t>
            </w:r>
          </w:p>
        </w:tc>
        <w:tc>
          <w:tcPr>
            <w:tcW w:w="2808" w:type="dxa"/>
          </w:tcPr>
          <w:p w:rsidR="00F907DE" w:rsidRPr="005E5839" w:rsidRDefault="00F907DE" w:rsidP="00AD1F57">
            <w:pPr>
              <w:spacing w:before="100" w:beforeAutospacing="1" w:after="100" w:afterAutospacing="1"/>
              <w:rPr>
                <w:rFonts w:ascii="Times" w:hAnsi="Times" w:cs="Times New Roman"/>
                <w:sz w:val="20"/>
                <w:szCs w:val="20"/>
              </w:rPr>
            </w:pPr>
            <w:r w:rsidRPr="00C01577">
              <w:rPr>
                <w:rFonts w:ascii="Times" w:hAnsi="Times" w:cs="Times New Roman"/>
                <w:sz w:val="20"/>
                <w:szCs w:val="20"/>
              </w:rPr>
              <w:t xml:space="preserve">Demonstrates </w:t>
            </w:r>
            <w:r w:rsidRPr="00080303">
              <w:rPr>
                <w:rFonts w:ascii="Times" w:hAnsi="Times" w:cs="Times New Roman"/>
                <w:b/>
                <w:sz w:val="20"/>
                <w:szCs w:val="20"/>
              </w:rPr>
              <w:t>partial understanding</w:t>
            </w:r>
            <w:r w:rsidRPr="00C01577">
              <w:rPr>
                <w:rFonts w:ascii="Times" w:hAnsi="Times" w:cs="Times New Roman"/>
                <w:sz w:val="20"/>
                <w:szCs w:val="20"/>
              </w:rPr>
              <w:t xml:space="preserve"> of the complexity of elements important to members of another culture in relation to its history, values, politics, communication styles, economy, or beliefs and practices.</w:t>
            </w:r>
          </w:p>
        </w:tc>
        <w:tc>
          <w:tcPr>
            <w:tcW w:w="2808" w:type="dxa"/>
          </w:tcPr>
          <w:p w:rsidR="00F907DE" w:rsidRDefault="00F907DE" w:rsidP="00AD1F57">
            <w:pPr>
              <w:spacing w:before="100" w:beforeAutospacing="1" w:after="100" w:afterAutospacing="1"/>
              <w:rPr>
                <w:rFonts w:ascii="Times" w:hAnsi="Times" w:cs="Times New Roman"/>
                <w:sz w:val="20"/>
                <w:szCs w:val="20"/>
              </w:rPr>
            </w:pPr>
            <w:r w:rsidRPr="00C01577">
              <w:rPr>
                <w:rFonts w:ascii="Times" w:hAnsi="Times" w:cs="Times New Roman"/>
                <w:sz w:val="20"/>
                <w:szCs w:val="20"/>
              </w:rPr>
              <w:t xml:space="preserve">Demonstrates </w:t>
            </w:r>
            <w:r w:rsidRPr="00080303">
              <w:rPr>
                <w:rFonts w:ascii="Times" w:hAnsi="Times" w:cs="Times New Roman"/>
                <w:b/>
                <w:sz w:val="20"/>
                <w:szCs w:val="20"/>
              </w:rPr>
              <w:t>adequate understanding</w:t>
            </w:r>
            <w:r w:rsidRPr="00C01577">
              <w:rPr>
                <w:rFonts w:ascii="Times" w:hAnsi="Times" w:cs="Times New Roman"/>
                <w:sz w:val="20"/>
                <w:szCs w:val="20"/>
              </w:rPr>
              <w:t xml:space="preserve"> of complexity of elements important to members of another culture in relation to its history, values, politics, communication styles, economy, or beliefs and practices</w:t>
            </w:r>
            <w:r>
              <w:rPr>
                <w:rFonts w:ascii="Times" w:hAnsi="Times" w:cs="Times New Roman"/>
                <w:sz w:val="20"/>
                <w:szCs w:val="20"/>
              </w:rPr>
              <w:t>.</w:t>
            </w:r>
          </w:p>
          <w:p w:rsidR="00F907DE" w:rsidRPr="005E5839" w:rsidRDefault="00F907DE" w:rsidP="00AD1F57">
            <w:pPr>
              <w:spacing w:before="100" w:beforeAutospacing="1" w:after="100" w:afterAutospacing="1"/>
              <w:rPr>
                <w:rFonts w:ascii="Times" w:hAnsi="Times" w:cs="Times New Roman"/>
                <w:sz w:val="20"/>
                <w:szCs w:val="20"/>
              </w:rPr>
            </w:pPr>
          </w:p>
        </w:tc>
        <w:tc>
          <w:tcPr>
            <w:tcW w:w="2808" w:type="dxa"/>
          </w:tcPr>
          <w:p w:rsidR="00F907DE" w:rsidRPr="005E5839" w:rsidRDefault="00F907DE" w:rsidP="00AD1F57">
            <w:pPr>
              <w:spacing w:before="100" w:beforeAutospacing="1" w:after="100" w:afterAutospacing="1"/>
              <w:rPr>
                <w:rFonts w:ascii="Times" w:hAnsi="Times" w:cs="Times New Roman"/>
                <w:sz w:val="20"/>
                <w:szCs w:val="20"/>
              </w:rPr>
            </w:pPr>
            <w:r w:rsidRPr="00C01577">
              <w:rPr>
                <w:rFonts w:ascii="Times" w:hAnsi="Times" w:cs="Times New Roman"/>
                <w:sz w:val="20"/>
                <w:szCs w:val="20"/>
              </w:rPr>
              <w:t xml:space="preserve">Demonstrates </w:t>
            </w:r>
            <w:r w:rsidRPr="00080303">
              <w:rPr>
                <w:rFonts w:ascii="Times" w:hAnsi="Times" w:cs="Times New Roman"/>
                <w:b/>
                <w:sz w:val="20"/>
                <w:szCs w:val="20"/>
              </w:rPr>
              <w:t>sophisticated understanding</w:t>
            </w:r>
            <w:r w:rsidRPr="00C01577">
              <w:rPr>
                <w:rFonts w:ascii="Times" w:hAnsi="Times" w:cs="Times New Roman"/>
                <w:sz w:val="20"/>
                <w:szCs w:val="20"/>
              </w:rPr>
              <w:t xml:space="preserve"> of the complexity of elements important to members of another culture in relation to its history, values, politics, communication styles, ec</w:t>
            </w:r>
            <w:r>
              <w:rPr>
                <w:rFonts w:ascii="Times" w:hAnsi="Times" w:cs="Times New Roman"/>
                <w:sz w:val="20"/>
                <w:szCs w:val="20"/>
              </w:rPr>
              <w:t>onomy, or beliefs and practices.</w:t>
            </w:r>
          </w:p>
        </w:tc>
      </w:tr>
      <w:tr w:rsidR="00F907DE" w:rsidRPr="00C01577" w:rsidTr="00AD1F57">
        <w:tc>
          <w:tcPr>
            <w:tcW w:w="2808" w:type="dxa"/>
          </w:tcPr>
          <w:p w:rsidR="00F907DE" w:rsidRPr="004D4496" w:rsidRDefault="00F907DE" w:rsidP="00AD1F57">
            <w:pPr>
              <w:spacing w:before="100" w:beforeAutospacing="1" w:after="100" w:afterAutospacing="1"/>
              <w:rPr>
                <w:rFonts w:ascii="Times" w:hAnsi="Times" w:cs="Times New Roman"/>
                <w:b/>
                <w:sz w:val="20"/>
                <w:szCs w:val="20"/>
              </w:rPr>
            </w:pPr>
            <w:r>
              <w:rPr>
                <w:rFonts w:ascii="Times" w:hAnsi="Times" w:cs="Times New Roman"/>
                <w:b/>
                <w:sz w:val="20"/>
                <w:szCs w:val="20"/>
              </w:rPr>
              <w:t>Connections and</w:t>
            </w:r>
            <w:r w:rsidRPr="004D4496">
              <w:rPr>
                <w:rFonts w:ascii="Times" w:hAnsi="Times" w:cs="Times New Roman"/>
                <w:b/>
                <w:sz w:val="20"/>
                <w:szCs w:val="20"/>
              </w:rPr>
              <w:t xml:space="preserve"> understanding</w:t>
            </w:r>
          </w:p>
        </w:tc>
        <w:tc>
          <w:tcPr>
            <w:tcW w:w="2808" w:type="dxa"/>
          </w:tcPr>
          <w:p w:rsidR="00F907DE" w:rsidRPr="00C01577" w:rsidRDefault="00F907DE" w:rsidP="00AD1F57">
            <w:pPr>
              <w:spacing w:before="100" w:beforeAutospacing="1" w:after="100" w:afterAutospacing="1"/>
              <w:rPr>
                <w:rFonts w:ascii="Wingdings" w:hAnsi="Wingdings" w:cs="Times New Roman"/>
                <w:sz w:val="16"/>
                <w:szCs w:val="16"/>
              </w:rPr>
            </w:pPr>
            <w:r>
              <w:rPr>
                <w:rFonts w:ascii="Times" w:hAnsi="Times" w:cs="Times New Roman"/>
                <w:sz w:val="20"/>
                <w:szCs w:val="20"/>
              </w:rPr>
              <w:t xml:space="preserve">Makes </w:t>
            </w:r>
            <w:r w:rsidRPr="00080303">
              <w:rPr>
                <w:rFonts w:ascii="Times" w:hAnsi="Times" w:cs="Times New Roman"/>
                <w:b/>
                <w:sz w:val="20"/>
                <w:szCs w:val="20"/>
              </w:rPr>
              <w:t xml:space="preserve">minimal </w:t>
            </w:r>
            <w:r>
              <w:rPr>
                <w:rFonts w:ascii="Times" w:hAnsi="Times" w:cs="Times New Roman"/>
                <w:b/>
                <w:sz w:val="20"/>
                <w:szCs w:val="20"/>
              </w:rPr>
              <w:t>connections between</w:t>
            </w:r>
            <w:r w:rsidRPr="00080303">
              <w:rPr>
                <w:rFonts w:ascii="Times" w:hAnsi="Times" w:cs="Times New Roman"/>
                <w:b/>
                <w:sz w:val="20"/>
                <w:szCs w:val="20"/>
              </w:rPr>
              <w:t xml:space="preserve"> cultural differences and personal privilege</w:t>
            </w:r>
            <w:r>
              <w:rPr>
                <w:rFonts w:ascii="Times" w:hAnsi="Times" w:cs="Times New Roman"/>
                <w:sz w:val="20"/>
                <w:szCs w:val="20"/>
              </w:rPr>
              <w:t xml:space="preserve"> </w:t>
            </w:r>
            <w:r w:rsidRPr="00C01577">
              <w:rPr>
                <w:rFonts w:ascii="Times" w:hAnsi="Times" w:cs="Times New Roman"/>
                <w:sz w:val="20"/>
                <w:szCs w:val="20"/>
              </w:rPr>
              <w:t>in verbal and</w:t>
            </w:r>
            <w:r>
              <w:rPr>
                <w:rFonts w:ascii="Times" w:hAnsi="Times" w:cs="Times New Roman"/>
                <w:sz w:val="20"/>
                <w:szCs w:val="20"/>
              </w:rPr>
              <w:t>/or</w:t>
            </w:r>
            <w:r w:rsidRPr="00C01577">
              <w:rPr>
                <w:rFonts w:ascii="Times" w:hAnsi="Times" w:cs="Times New Roman"/>
                <w:sz w:val="20"/>
                <w:szCs w:val="20"/>
              </w:rPr>
              <w:t xml:space="preserve"> nonverbal communication; is unable to negotiate a shared understanding. </w:t>
            </w:r>
          </w:p>
        </w:tc>
        <w:tc>
          <w:tcPr>
            <w:tcW w:w="2808" w:type="dxa"/>
          </w:tcPr>
          <w:p w:rsidR="00F907DE" w:rsidRPr="00C01577" w:rsidRDefault="00F907DE" w:rsidP="00AD1F57">
            <w:pPr>
              <w:spacing w:before="100" w:beforeAutospacing="1" w:after="100" w:afterAutospacing="1"/>
              <w:rPr>
                <w:rFonts w:ascii="Wingdings" w:hAnsi="Wingdings" w:cs="Times New Roman"/>
                <w:sz w:val="16"/>
                <w:szCs w:val="16"/>
              </w:rPr>
            </w:pPr>
            <w:r w:rsidRPr="00080303">
              <w:rPr>
                <w:rFonts w:ascii="Times" w:hAnsi="Times" w:cs="Times New Roman"/>
                <w:b/>
                <w:sz w:val="20"/>
                <w:szCs w:val="20"/>
              </w:rPr>
              <w:t xml:space="preserve">Identifies some </w:t>
            </w:r>
            <w:r>
              <w:rPr>
                <w:rFonts w:ascii="Times" w:hAnsi="Times" w:cs="Times New Roman"/>
                <w:b/>
                <w:sz w:val="20"/>
                <w:szCs w:val="20"/>
              </w:rPr>
              <w:t xml:space="preserve">connections between </w:t>
            </w:r>
            <w:r w:rsidRPr="00080303">
              <w:rPr>
                <w:rFonts w:ascii="Times" w:hAnsi="Times" w:cs="Times New Roman"/>
                <w:b/>
                <w:sz w:val="20"/>
                <w:szCs w:val="20"/>
              </w:rPr>
              <w:t>cultural differences and personal privilege</w:t>
            </w:r>
            <w:r>
              <w:rPr>
                <w:rFonts w:ascii="Times" w:hAnsi="Times" w:cs="Times New Roman"/>
                <w:sz w:val="20"/>
                <w:szCs w:val="20"/>
              </w:rPr>
              <w:t xml:space="preserve"> </w:t>
            </w:r>
            <w:r w:rsidRPr="00C01577">
              <w:rPr>
                <w:rFonts w:ascii="Times" w:hAnsi="Times" w:cs="Times New Roman"/>
                <w:sz w:val="20"/>
                <w:szCs w:val="20"/>
              </w:rPr>
              <w:t>in verbal and</w:t>
            </w:r>
            <w:r>
              <w:rPr>
                <w:rFonts w:ascii="Times" w:hAnsi="Times" w:cs="Times New Roman"/>
                <w:sz w:val="20"/>
                <w:szCs w:val="20"/>
              </w:rPr>
              <w:t>/or</w:t>
            </w:r>
            <w:r w:rsidRPr="00C01577">
              <w:rPr>
                <w:rFonts w:ascii="Times" w:hAnsi="Times" w:cs="Times New Roman"/>
                <w:sz w:val="20"/>
                <w:szCs w:val="20"/>
              </w:rPr>
              <w:t xml:space="preserve"> nonverbal communication and is aware that misunderstandings can occur based on those differences but is still unable to negotiate a shared understanding.</w:t>
            </w:r>
          </w:p>
        </w:tc>
        <w:tc>
          <w:tcPr>
            <w:tcW w:w="2808" w:type="dxa"/>
          </w:tcPr>
          <w:p w:rsidR="00F907DE" w:rsidRDefault="00F907DE" w:rsidP="00AD1F57">
            <w:pPr>
              <w:spacing w:before="100" w:beforeAutospacing="1" w:after="100" w:afterAutospacing="1"/>
              <w:rPr>
                <w:rFonts w:ascii="Times" w:hAnsi="Times" w:cs="Times New Roman"/>
                <w:sz w:val="20"/>
                <w:szCs w:val="20"/>
              </w:rPr>
            </w:pPr>
            <w:r w:rsidRPr="00080303">
              <w:rPr>
                <w:rFonts w:ascii="Times" w:hAnsi="Times" w:cs="Times New Roman"/>
                <w:b/>
                <w:sz w:val="20"/>
                <w:szCs w:val="20"/>
              </w:rPr>
              <w:t>Recognizes and navigates cultural differences and personal privilege</w:t>
            </w:r>
            <w:r>
              <w:rPr>
                <w:rFonts w:ascii="Times" w:hAnsi="Times" w:cs="Times New Roman"/>
                <w:sz w:val="20"/>
                <w:szCs w:val="20"/>
              </w:rPr>
              <w:t xml:space="preserve"> </w:t>
            </w:r>
            <w:r w:rsidRPr="00C01577">
              <w:rPr>
                <w:rFonts w:ascii="Times" w:hAnsi="Times" w:cs="Times New Roman"/>
                <w:sz w:val="20"/>
                <w:szCs w:val="20"/>
              </w:rPr>
              <w:t>in verbal and</w:t>
            </w:r>
            <w:r>
              <w:rPr>
                <w:rFonts w:ascii="Times" w:hAnsi="Times" w:cs="Times New Roman"/>
                <w:sz w:val="20"/>
                <w:szCs w:val="20"/>
              </w:rPr>
              <w:t>/or</w:t>
            </w:r>
            <w:r w:rsidRPr="00C01577">
              <w:rPr>
                <w:rFonts w:ascii="Times" w:hAnsi="Times" w:cs="Times New Roman"/>
                <w:sz w:val="20"/>
                <w:szCs w:val="20"/>
              </w:rPr>
              <w:t xml:space="preserve"> nonverbal communication and begins to negotiate a</w:t>
            </w:r>
            <w:r>
              <w:rPr>
                <w:rFonts w:ascii="Times" w:hAnsi="Times" w:cs="Times New Roman"/>
                <w:sz w:val="20"/>
                <w:szCs w:val="20"/>
              </w:rPr>
              <w:t xml:space="preserve">n integrated </w:t>
            </w:r>
            <w:r w:rsidRPr="00C01577">
              <w:rPr>
                <w:rFonts w:ascii="Times" w:hAnsi="Times" w:cs="Times New Roman"/>
                <w:sz w:val="20"/>
                <w:szCs w:val="20"/>
              </w:rPr>
              <w:t>understanding based on those differences.</w:t>
            </w:r>
          </w:p>
          <w:p w:rsidR="00F907DE" w:rsidRPr="00C01577" w:rsidRDefault="00F907DE" w:rsidP="00AD1F57">
            <w:pPr>
              <w:spacing w:before="100" w:beforeAutospacing="1" w:after="100" w:afterAutospacing="1"/>
              <w:rPr>
                <w:rFonts w:ascii="Wingdings" w:hAnsi="Wingdings" w:cs="Times New Roman"/>
                <w:sz w:val="16"/>
                <w:szCs w:val="16"/>
              </w:rPr>
            </w:pPr>
          </w:p>
        </w:tc>
        <w:tc>
          <w:tcPr>
            <w:tcW w:w="2808" w:type="dxa"/>
          </w:tcPr>
          <w:p w:rsidR="00F907DE" w:rsidRDefault="00F907DE" w:rsidP="00AD1F57">
            <w:pPr>
              <w:spacing w:before="100" w:beforeAutospacing="1" w:after="100" w:afterAutospacing="1"/>
              <w:rPr>
                <w:rFonts w:ascii="Times" w:hAnsi="Times" w:cs="Times New Roman"/>
                <w:sz w:val="20"/>
                <w:szCs w:val="20"/>
              </w:rPr>
            </w:pPr>
            <w:r w:rsidRPr="00080303">
              <w:rPr>
                <w:rFonts w:ascii="Times" w:hAnsi="Times" w:cs="Times New Roman"/>
                <w:b/>
                <w:sz w:val="20"/>
                <w:szCs w:val="20"/>
              </w:rPr>
              <w:t>Articulates a complex understanding</w:t>
            </w:r>
            <w:r w:rsidRPr="00C01577">
              <w:rPr>
                <w:rFonts w:ascii="Times" w:hAnsi="Times" w:cs="Times New Roman"/>
                <w:sz w:val="20"/>
                <w:szCs w:val="20"/>
              </w:rPr>
              <w:t xml:space="preserve"> of cultural differences </w:t>
            </w:r>
            <w:r>
              <w:rPr>
                <w:rFonts w:ascii="Times" w:hAnsi="Times" w:cs="Times New Roman"/>
                <w:sz w:val="20"/>
                <w:szCs w:val="20"/>
              </w:rPr>
              <w:t xml:space="preserve">and personal privilege </w:t>
            </w:r>
            <w:r w:rsidRPr="00C01577">
              <w:rPr>
                <w:rFonts w:ascii="Times" w:hAnsi="Times" w:cs="Times New Roman"/>
                <w:sz w:val="20"/>
                <w:szCs w:val="20"/>
              </w:rPr>
              <w:t>in verbal and</w:t>
            </w:r>
            <w:r>
              <w:rPr>
                <w:rFonts w:ascii="Times" w:hAnsi="Times" w:cs="Times New Roman"/>
                <w:sz w:val="20"/>
                <w:szCs w:val="20"/>
              </w:rPr>
              <w:t>/or</w:t>
            </w:r>
            <w:r w:rsidRPr="00C01577">
              <w:rPr>
                <w:rFonts w:ascii="Times" w:hAnsi="Times" w:cs="Times New Roman"/>
                <w:sz w:val="20"/>
                <w:szCs w:val="20"/>
              </w:rPr>
              <w:t xml:space="preserve"> nonverbal communication and is able to skillfully negotiate a</w:t>
            </w:r>
            <w:r>
              <w:rPr>
                <w:rFonts w:ascii="Times" w:hAnsi="Times" w:cs="Times New Roman"/>
                <w:sz w:val="20"/>
                <w:szCs w:val="20"/>
              </w:rPr>
              <w:t>n integrated</w:t>
            </w:r>
            <w:r w:rsidRPr="00C01577">
              <w:rPr>
                <w:rFonts w:ascii="Times" w:hAnsi="Times" w:cs="Times New Roman"/>
                <w:sz w:val="20"/>
                <w:szCs w:val="20"/>
              </w:rPr>
              <w:t xml:space="preserve"> understanding based on those differences.</w:t>
            </w:r>
          </w:p>
          <w:p w:rsidR="00F907DE" w:rsidRPr="00C01577" w:rsidRDefault="00F907DE" w:rsidP="00AD1F57">
            <w:pPr>
              <w:spacing w:before="100" w:beforeAutospacing="1" w:after="100" w:afterAutospacing="1"/>
              <w:rPr>
                <w:rFonts w:ascii="Wingdings" w:hAnsi="Wingdings" w:cs="Times New Roman"/>
                <w:sz w:val="16"/>
                <w:szCs w:val="16"/>
              </w:rPr>
            </w:pPr>
          </w:p>
        </w:tc>
      </w:tr>
    </w:tbl>
    <w:p w:rsidR="00F907DE" w:rsidRPr="00C01577" w:rsidRDefault="00F907DE" w:rsidP="00F907DE">
      <w:pPr>
        <w:rPr>
          <w:rFonts w:ascii="Times" w:eastAsia="Times New Roman" w:hAnsi="Times" w:cs="Times New Roman"/>
          <w:vanish/>
          <w:sz w:val="20"/>
          <w:szCs w:val="20"/>
        </w:rPr>
      </w:pPr>
      <w:r>
        <w:rPr>
          <w:rFonts w:ascii="Times" w:eastAsia="Times New Roman" w:hAnsi="Times" w:cs="Times New Roman"/>
          <w:sz w:val="20"/>
          <w:szCs w:val="20"/>
        </w:rPr>
        <w:t>Revised December 2011; May 2012</w:t>
      </w:r>
    </w:p>
    <w:p w:rsidR="00F907DE" w:rsidRPr="00C01577" w:rsidRDefault="00F907DE" w:rsidP="00F907DE">
      <w:pPr>
        <w:rPr>
          <w:rFonts w:ascii="Times" w:hAnsi="Times" w:cs="Times New Roman"/>
          <w:sz w:val="20"/>
          <w:szCs w:val="20"/>
        </w:rPr>
      </w:pPr>
    </w:p>
    <w:p w:rsidR="00F907DE" w:rsidRDefault="00F907DE" w:rsidP="00F907DE">
      <w:pPr>
        <w:rPr>
          <w:rFonts w:ascii="Times" w:hAnsi="Times" w:cs="Times New Roman"/>
          <w:b/>
          <w:bCs/>
        </w:rPr>
      </w:pPr>
    </w:p>
    <w:p w:rsidR="00F809B4" w:rsidRDefault="00F809B4"/>
    <w:sectPr w:rsidR="00F809B4" w:rsidSect="00F907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DE"/>
    <w:rsid w:val="00575F64"/>
    <w:rsid w:val="00767469"/>
    <w:rsid w:val="00F809B4"/>
    <w:rsid w:val="00F9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DE"/>
    <w:rPr>
      <w:rFonts w:eastAsiaTheme="minorEastAsia" w:cstheme="minorBidi"/>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6746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767469"/>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rFonts w:eastAsiaTheme="minorHAnsi" w:cs="Times New Roman"/>
      <w:szCs w:val="32"/>
    </w:rPr>
  </w:style>
  <w:style w:type="paragraph" w:styleId="ListParagraph">
    <w:name w:val="List Paragraph"/>
    <w:basedOn w:val="Normal"/>
    <w:uiPriority w:val="34"/>
    <w:qFormat/>
    <w:rsid w:val="00767469"/>
    <w:pPr>
      <w:ind w:left="720"/>
      <w:contextualSpacing/>
    </w:pPr>
    <w:rPr>
      <w:rFonts w:eastAsiaTheme="minorHAnsi" w:cs="Times New Roman"/>
    </w:rPr>
  </w:style>
  <w:style w:type="paragraph" w:styleId="Quote">
    <w:name w:val="Quote"/>
    <w:basedOn w:val="Normal"/>
    <w:next w:val="Normal"/>
    <w:link w:val="QuoteChar"/>
    <w:uiPriority w:val="29"/>
    <w:qFormat/>
    <w:rsid w:val="00767469"/>
    <w:rPr>
      <w:rFonts w:eastAsiaTheme="minorHAnsi" w:cs="Times New Roman"/>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table" w:styleId="TableGrid">
    <w:name w:val="Table Grid"/>
    <w:basedOn w:val="TableNormal"/>
    <w:uiPriority w:val="59"/>
    <w:rsid w:val="00F907DE"/>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DE"/>
    <w:rPr>
      <w:rFonts w:eastAsiaTheme="minorEastAsia" w:cstheme="minorBidi"/>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6746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767469"/>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rFonts w:eastAsiaTheme="minorHAnsi" w:cs="Times New Roman"/>
      <w:szCs w:val="32"/>
    </w:rPr>
  </w:style>
  <w:style w:type="paragraph" w:styleId="ListParagraph">
    <w:name w:val="List Paragraph"/>
    <w:basedOn w:val="Normal"/>
    <w:uiPriority w:val="34"/>
    <w:qFormat/>
    <w:rsid w:val="00767469"/>
    <w:pPr>
      <w:ind w:left="720"/>
      <w:contextualSpacing/>
    </w:pPr>
    <w:rPr>
      <w:rFonts w:eastAsiaTheme="minorHAnsi" w:cs="Times New Roman"/>
    </w:rPr>
  </w:style>
  <w:style w:type="paragraph" w:styleId="Quote">
    <w:name w:val="Quote"/>
    <w:basedOn w:val="Normal"/>
    <w:next w:val="Normal"/>
    <w:link w:val="QuoteChar"/>
    <w:uiPriority w:val="29"/>
    <w:qFormat/>
    <w:rsid w:val="00767469"/>
    <w:rPr>
      <w:rFonts w:eastAsiaTheme="minorHAnsi" w:cs="Times New Roman"/>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table" w:styleId="TableGrid">
    <w:name w:val="Table Grid"/>
    <w:basedOn w:val="TableNormal"/>
    <w:uiPriority w:val="59"/>
    <w:rsid w:val="00F907DE"/>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CSUCI User</dc:creator>
  <cp:lastModifiedBy>j b</cp:lastModifiedBy>
  <cp:revision>2</cp:revision>
  <dcterms:created xsi:type="dcterms:W3CDTF">2015-03-12T18:48:00Z</dcterms:created>
  <dcterms:modified xsi:type="dcterms:W3CDTF">2015-03-12T18:48:00Z</dcterms:modified>
</cp:coreProperties>
</file>