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2B" w:rsidRPr="001045BC" w:rsidRDefault="00E8792B" w:rsidP="00E8792B">
      <w:pPr>
        <w:spacing w:before="100" w:beforeAutospacing="1" w:after="100" w:afterAutospacing="1"/>
        <w:rPr>
          <w:rFonts w:ascii="Times" w:hAnsi="Times" w:cs="Times New Roman"/>
          <w:b/>
          <w:bCs/>
        </w:rPr>
      </w:pPr>
      <w:bookmarkStart w:id="0" w:name="_GoBack"/>
      <w:bookmarkEnd w:id="0"/>
      <w:r w:rsidRPr="001045BC">
        <w:rPr>
          <w:rFonts w:ascii="Times" w:hAnsi="Times" w:cs="Times New Roman"/>
          <w:b/>
          <w:bCs/>
        </w:rPr>
        <w:t>General Education Goal 1.  Evaluate issues and integrate ideas from multiple perspectives, including cultural, national and international, and disciplinary perspectives, and identify actions consistent with their own civic responsibility.  Students will be able to:</w:t>
      </w:r>
    </w:p>
    <w:p w:rsidR="00E8792B" w:rsidRPr="00BE004B" w:rsidRDefault="00E8792B" w:rsidP="00E8792B">
      <w:pPr>
        <w:spacing w:before="100" w:beforeAutospacing="1" w:after="100" w:afterAutospacing="1"/>
        <w:ind w:firstLine="720"/>
        <w:rPr>
          <w:rFonts w:ascii="Times" w:hAnsi="Times" w:cs="Times New Roman"/>
          <w:bCs/>
        </w:rPr>
      </w:pPr>
      <w:r w:rsidRPr="00BE004B">
        <w:rPr>
          <w:rFonts w:ascii="Times" w:hAnsi="Times" w:cs="Times New Roman"/>
          <w:bCs/>
        </w:rPr>
        <w:t xml:space="preserve">Outcome 1.2  </w:t>
      </w:r>
      <w:r w:rsidRPr="00BE004B">
        <w:rPr>
          <w:rFonts w:ascii="Times" w:hAnsi="Times" w:cs="Times New Roman"/>
          <w:bCs/>
        </w:rPr>
        <w:tab/>
        <w:t>Take individual and collective actions which can address issues of public concern.</w:t>
      </w:r>
    </w:p>
    <w:tbl>
      <w:tblPr>
        <w:tblStyle w:val="TableGrid"/>
        <w:tblW w:w="0" w:type="auto"/>
        <w:tblLook w:val="04A0" w:firstRow="1" w:lastRow="0" w:firstColumn="1" w:lastColumn="0" w:noHBand="0" w:noVBand="1"/>
      </w:tblPr>
      <w:tblGrid>
        <w:gridCol w:w="2993"/>
        <w:gridCol w:w="2808"/>
        <w:gridCol w:w="2808"/>
        <w:gridCol w:w="2808"/>
        <w:gridCol w:w="3186"/>
      </w:tblGrid>
      <w:tr w:rsidR="00E8792B" w:rsidTr="000021C7">
        <w:tc>
          <w:tcPr>
            <w:tcW w:w="2993" w:type="dxa"/>
          </w:tcPr>
          <w:p w:rsidR="00E8792B" w:rsidRDefault="00E8792B" w:rsidP="000021C7">
            <w:pPr>
              <w:spacing w:before="100" w:beforeAutospacing="1" w:after="100" w:afterAutospacing="1"/>
              <w:rPr>
                <w:rFonts w:ascii="Times" w:hAnsi="Times" w:cs="Times New Roman"/>
                <w:sz w:val="20"/>
                <w:szCs w:val="20"/>
              </w:rPr>
            </w:pPr>
          </w:p>
        </w:tc>
        <w:tc>
          <w:tcPr>
            <w:tcW w:w="2808" w:type="dxa"/>
          </w:tcPr>
          <w:p w:rsidR="00E8792B" w:rsidRDefault="00E8792B" w:rsidP="000021C7">
            <w:pPr>
              <w:spacing w:before="100" w:beforeAutospacing="1" w:after="100" w:afterAutospacing="1"/>
              <w:jc w:val="center"/>
              <w:rPr>
                <w:rFonts w:ascii="Times" w:hAnsi="Times" w:cs="Times New Roman"/>
                <w:sz w:val="20"/>
                <w:szCs w:val="20"/>
              </w:rPr>
            </w:pPr>
            <w:r>
              <w:rPr>
                <w:rFonts w:ascii="Times" w:hAnsi="Times" w:cs="Times New Roman"/>
                <w:sz w:val="20"/>
                <w:szCs w:val="20"/>
              </w:rPr>
              <w:t>Initial 1</w:t>
            </w:r>
          </w:p>
        </w:tc>
        <w:tc>
          <w:tcPr>
            <w:tcW w:w="2808" w:type="dxa"/>
          </w:tcPr>
          <w:p w:rsidR="00E8792B" w:rsidRDefault="00E8792B" w:rsidP="000021C7">
            <w:pPr>
              <w:spacing w:before="100" w:beforeAutospacing="1" w:after="100" w:afterAutospacing="1"/>
              <w:jc w:val="center"/>
              <w:rPr>
                <w:rFonts w:ascii="Times" w:hAnsi="Times" w:cs="Times New Roman"/>
                <w:sz w:val="20"/>
                <w:szCs w:val="20"/>
              </w:rPr>
            </w:pPr>
            <w:r>
              <w:rPr>
                <w:rFonts w:ascii="Times" w:hAnsi="Times" w:cs="Times New Roman"/>
                <w:sz w:val="20"/>
                <w:szCs w:val="20"/>
              </w:rPr>
              <w:t>Emerging 2</w:t>
            </w:r>
          </w:p>
        </w:tc>
        <w:tc>
          <w:tcPr>
            <w:tcW w:w="2808" w:type="dxa"/>
          </w:tcPr>
          <w:p w:rsidR="00E8792B" w:rsidRDefault="00E8792B" w:rsidP="000021C7">
            <w:pPr>
              <w:spacing w:before="100" w:beforeAutospacing="1" w:after="100" w:afterAutospacing="1"/>
              <w:jc w:val="center"/>
              <w:rPr>
                <w:rFonts w:ascii="Times" w:hAnsi="Times" w:cs="Times New Roman"/>
                <w:sz w:val="20"/>
                <w:szCs w:val="20"/>
              </w:rPr>
            </w:pPr>
            <w:r>
              <w:rPr>
                <w:rFonts w:ascii="Times" w:hAnsi="Times" w:cs="Times New Roman"/>
                <w:sz w:val="20"/>
                <w:szCs w:val="20"/>
              </w:rPr>
              <w:t>Developing 3</w:t>
            </w:r>
          </w:p>
        </w:tc>
        <w:tc>
          <w:tcPr>
            <w:tcW w:w="3186" w:type="dxa"/>
          </w:tcPr>
          <w:p w:rsidR="00E8792B" w:rsidRDefault="00E8792B" w:rsidP="000021C7">
            <w:pPr>
              <w:spacing w:before="100" w:beforeAutospacing="1" w:after="100" w:afterAutospacing="1"/>
              <w:jc w:val="center"/>
              <w:rPr>
                <w:rFonts w:ascii="Times" w:hAnsi="Times" w:cs="Times New Roman"/>
                <w:sz w:val="20"/>
                <w:szCs w:val="20"/>
              </w:rPr>
            </w:pPr>
            <w:r>
              <w:rPr>
                <w:rFonts w:ascii="Times" w:hAnsi="Times" w:cs="Times New Roman"/>
                <w:sz w:val="20"/>
                <w:szCs w:val="20"/>
              </w:rPr>
              <w:t>Highly Developed 4</w:t>
            </w:r>
          </w:p>
        </w:tc>
      </w:tr>
      <w:tr w:rsidR="00E8792B" w:rsidRPr="00CA592A" w:rsidTr="000021C7">
        <w:tc>
          <w:tcPr>
            <w:tcW w:w="2993" w:type="dxa"/>
          </w:tcPr>
          <w:p w:rsidR="00E8792B" w:rsidRPr="00F21531" w:rsidRDefault="00E8792B" w:rsidP="000021C7">
            <w:pPr>
              <w:spacing w:before="100" w:beforeAutospacing="1" w:after="100" w:afterAutospacing="1"/>
              <w:rPr>
                <w:rFonts w:ascii="Times" w:hAnsi="Times" w:cs="Times New Roman"/>
                <w:sz w:val="20"/>
                <w:szCs w:val="20"/>
              </w:rPr>
            </w:pPr>
            <w:r w:rsidRPr="00F21531">
              <w:rPr>
                <w:rFonts w:ascii="Times" w:hAnsi="Times" w:cs="Times New Roman"/>
                <w:sz w:val="20"/>
                <w:szCs w:val="20"/>
              </w:rPr>
              <w:t>Engagement and Connection</w:t>
            </w:r>
          </w:p>
          <w:p w:rsidR="00E8792B" w:rsidRPr="00CA592A" w:rsidRDefault="00E8792B" w:rsidP="000021C7">
            <w:pPr>
              <w:spacing w:before="100" w:beforeAutospacing="1" w:after="100" w:afterAutospacing="1"/>
              <w:rPr>
                <w:rFonts w:ascii="Times" w:hAnsi="Times" w:cs="Times New Roman"/>
                <w:sz w:val="20"/>
                <w:szCs w:val="20"/>
              </w:rPr>
            </w:pPr>
          </w:p>
        </w:tc>
        <w:tc>
          <w:tcPr>
            <w:tcW w:w="2808" w:type="dxa"/>
          </w:tcPr>
          <w:p w:rsidR="00E8792B" w:rsidRPr="00CA592A" w:rsidRDefault="00E8792B" w:rsidP="000021C7">
            <w:pPr>
              <w:spacing w:before="100" w:beforeAutospacing="1" w:after="100" w:afterAutospacing="1"/>
              <w:rPr>
                <w:rFonts w:ascii="Times" w:hAnsi="Times" w:cs="Times New Roman"/>
                <w:sz w:val="20"/>
                <w:szCs w:val="20"/>
              </w:rPr>
            </w:pPr>
            <w:r w:rsidRPr="00CA592A">
              <w:rPr>
                <w:rFonts w:ascii="Times" w:hAnsi="Times" w:cs="Times New Roman"/>
                <w:b/>
                <w:sz w:val="20"/>
                <w:szCs w:val="20"/>
              </w:rPr>
              <w:t>Disengaged</w:t>
            </w:r>
            <w:r w:rsidRPr="00CA592A">
              <w:rPr>
                <w:rFonts w:ascii="Times" w:hAnsi="Times" w:cs="Times New Roman"/>
                <w:sz w:val="20"/>
                <w:szCs w:val="20"/>
              </w:rPr>
              <w:t xml:space="preserve"> from civic participation, </w:t>
            </w:r>
            <w:r>
              <w:rPr>
                <w:rFonts w:ascii="Times" w:hAnsi="Times" w:cs="Times New Roman"/>
                <w:sz w:val="20"/>
                <w:szCs w:val="20"/>
              </w:rPr>
              <w:t xml:space="preserve">shows little awareness of </w:t>
            </w:r>
            <w:r w:rsidRPr="00CA592A">
              <w:rPr>
                <w:rFonts w:ascii="Times" w:hAnsi="Times" w:cs="Times New Roman"/>
                <w:sz w:val="20"/>
                <w:szCs w:val="20"/>
              </w:rPr>
              <w:t>issues of public concern.</w:t>
            </w:r>
          </w:p>
        </w:tc>
        <w:tc>
          <w:tcPr>
            <w:tcW w:w="2808" w:type="dxa"/>
          </w:tcPr>
          <w:p w:rsidR="00E8792B" w:rsidRPr="00CA592A" w:rsidRDefault="00E8792B" w:rsidP="000021C7">
            <w:pPr>
              <w:spacing w:before="100" w:beforeAutospacing="1" w:after="100" w:afterAutospacing="1"/>
              <w:rPr>
                <w:rFonts w:ascii="Times" w:hAnsi="Times" w:cs="Times New Roman"/>
                <w:sz w:val="20"/>
                <w:szCs w:val="20"/>
              </w:rPr>
            </w:pPr>
            <w:r w:rsidRPr="00CA592A">
              <w:rPr>
                <w:rFonts w:ascii="Times" w:hAnsi="Times" w:cs="Times New Roman"/>
                <w:sz w:val="20"/>
                <w:szCs w:val="20"/>
              </w:rPr>
              <w:t xml:space="preserve">Demonstrates </w:t>
            </w:r>
            <w:r w:rsidRPr="00CA592A">
              <w:rPr>
                <w:rFonts w:ascii="Times" w:hAnsi="Times" w:cs="Times New Roman"/>
                <w:b/>
                <w:sz w:val="20"/>
                <w:szCs w:val="20"/>
              </w:rPr>
              <w:t>partial awareness</w:t>
            </w:r>
            <w:r w:rsidRPr="00CA592A">
              <w:rPr>
                <w:rFonts w:ascii="Times" w:hAnsi="Times" w:cs="Times New Roman"/>
                <w:sz w:val="20"/>
                <w:szCs w:val="20"/>
              </w:rPr>
              <w:t xml:space="preserve"> of intentional ways to participate in civic and community contexts, </w:t>
            </w:r>
            <w:r>
              <w:rPr>
                <w:rFonts w:ascii="Times" w:hAnsi="Times" w:cs="Times New Roman"/>
                <w:sz w:val="20"/>
                <w:szCs w:val="20"/>
              </w:rPr>
              <w:t>identifies</w:t>
            </w:r>
            <w:r w:rsidRPr="00CA592A">
              <w:rPr>
                <w:rFonts w:ascii="Times" w:hAnsi="Times" w:cs="Times New Roman"/>
                <w:sz w:val="20"/>
                <w:szCs w:val="20"/>
              </w:rPr>
              <w:t xml:space="preserve"> issues of </w:t>
            </w:r>
            <w:r>
              <w:rPr>
                <w:rFonts w:ascii="Times" w:hAnsi="Times" w:cs="Times New Roman"/>
                <w:sz w:val="20"/>
                <w:szCs w:val="20"/>
              </w:rPr>
              <w:t>public</w:t>
            </w:r>
            <w:r w:rsidRPr="00CA592A">
              <w:rPr>
                <w:rFonts w:ascii="Times" w:hAnsi="Times" w:cs="Times New Roman"/>
                <w:sz w:val="20"/>
                <w:szCs w:val="20"/>
              </w:rPr>
              <w:t xml:space="preserve"> concern.</w:t>
            </w:r>
          </w:p>
        </w:tc>
        <w:tc>
          <w:tcPr>
            <w:tcW w:w="2808" w:type="dxa"/>
          </w:tcPr>
          <w:p w:rsidR="00E8792B" w:rsidRPr="00CA592A" w:rsidRDefault="00E8792B" w:rsidP="000021C7">
            <w:pPr>
              <w:spacing w:before="100" w:beforeAutospacing="1" w:after="100" w:afterAutospacing="1"/>
              <w:rPr>
                <w:rFonts w:ascii="Times" w:hAnsi="Times" w:cs="Times New Roman"/>
                <w:sz w:val="20"/>
                <w:szCs w:val="20"/>
              </w:rPr>
            </w:pPr>
            <w:r w:rsidRPr="00CA592A">
              <w:rPr>
                <w:rFonts w:ascii="Times" w:hAnsi="Times" w:cs="Times New Roman"/>
                <w:sz w:val="20"/>
                <w:szCs w:val="20"/>
              </w:rPr>
              <w:t xml:space="preserve">Demonstrates </w:t>
            </w:r>
            <w:r w:rsidRPr="00CA592A">
              <w:rPr>
                <w:rFonts w:ascii="Times" w:hAnsi="Times" w:cs="Times New Roman"/>
                <w:b/>
                <w:sz w:val="20"/>
                <w:szCs w:val="20"/>
              </w:rPr>
              <w:t xml:space="preserve">engaged awareness, </w:t>
            </w:r>
            <w:r w:rsidRPr="00F21531">
              <w:rPr>
                <w:rFonts w:ascii="Times" w:hAnsi="Times" w:cs="Times New Roman"/>
                <w:b/>
                <w:sz w:val="20"/>
                <w:szCs w:val="20"/>
              </w:rPr>
              <w:t>ability and commitment to work actively</w:t>
            </w:r>
            <w:r w:rsidRPr="00CA592A">
              <w:rPr>
                <w:rFonts w:ascii="Times" w:hAnsi="Times" w:cs="Times New Roman"/>
                <w:sz w:val="20"/>
                <w:szCs w:val="20"/>
              </w:rPr>
              <w:t xml:space="preserve"> </w:t>
            </w:r>
            <w:r w:rsidRPr="00F21531">
              <w:rPr>
                <w:rFonts w:ascii="Times" w:hAnsi="Times" w:cs="Times New Roman"/>
                <w:b/>
                <w:i/>
                <w:sz w:val="20"/>
                <w:szCs w:val="20"/>
              </w:rPr>
              <w:t>within</w:t>
            </w:r>
            <w:r w:rsidRPr="00F21531">
              <w:rPr>
                <w:rFonts w:ascii="Times" w:hAnsi="Times" w:cs="Times New Roman"/>
                <w:b/>
                <w:sz w:val="20"/>
                <w:szCs w:val="20"/>
              </w:rPr>
              <w:t xml:space="preserve"> </w:t>
            </w:r>
            <w:r w:rsidRPr="00CA592A">
              <w:rPr>
                <w:rFonts w:ascii="Times" w:hAnsi="Times" w:cs="Times New Roman"/>
                <w:sz w:val="20"/>
                <w:szCs w:val="20"/>
              </w:rPr>
              <w:t>community contexts and structures to achieve a civic aim addressing issues of public concern.</w:t>
            </w:r>
          </w:p>
        </w:tc>
        <w:tc>
          <w:tcPr>
            <w:tcW w:w="3186" w:type="dxa"/>
          </w:tcPr>
          <w:p w:rsidR="00E8792B" w:rsidRPr="00CA592A" w:rsidRDefault="00E8792B" w:rsidP="000021C7">
            <w:pPr>
              <w:spacing w:before="100" w:beforeAutospacing="1" w:after="100" w:afterAutospacing="1"/>
              <w:rPr>
                <w:rFonts w:ascii="Times" w:hAnsi="Times" w:cs="Times New Roman"/>
                <w:sz w:val="20"/>
                <w:szCs w:val="20"/>
              </w:rPr>
            </w:pPr>
            <w:r w:rsidRPr="00CA592A">
              <w:rPr>
                <w:rFonts w:ascii="Times" w:hAnsi="Times" w:cs="Times New Roman"/>
                <w:sz w:val="20"/>
                <w:szCs w:val="20"/>
              </w:rPr>
              <w:t xml:space="preserve">Is </w:t>
            </w:r>
            <w:r w:rsidRPr="00F21531">
              <w:rPr>
                <w:rFonts w:ascii="Times" w:hAnsi="Times" w:cs="Times New Roman"/>
                <w:b/>
                <w:sz w:val="20"/>
                <w:szCs w:val="20"/>
              </w:rPr>
              <w:t>empowered</w:t>
            </w:r>
            <w:r w:rsidRPr="00CA592A">
              <w:rPr>
                <w:rFonts w:ascii="Times" w:hAnsi="Times" w:cs="Times New Roman"/>
                <w:sz w:val="20"/>
                <w:szCs w:val="20"/>
              </w:rPr>
              <w:t xml:space="preserve">, demonstrating ability and commitment to </w:t>
            </w:r>
            <w:r w:rsidRPr="00F21531">
              <w:rPr>
                <w:rFonts w:ascii="Times" w:hAnsi="Times" w:cs="Times New Roman"/>
                <w:b/>
                <w:sz w:val="20"/>
                <w:szCs w:val="20"/>
              </w:rPr>
              <w:t>collaboratively</w:t>
            </w:r>
            <w:r w:rsidRPr="00F21531">
              <w:rPr>
                <w:rFonts w:ascii="Times" w:hAnsi="Times" w:cs="Times New Roman"/>
                <w:b/>
                <w:i/>
                <w:sz w:val="20"/>
                <w:szCs w:val="20"/>
              </w:rPr>
              <w:t xml:space="preserve"> work across and within</w:t>
            </w:r>
            <w:r w:rsidRPr="00CA592A">
              <w:rPr>
                <w:rFonts w:ascii="Times" w:hAnsi="Times" w:cs="Times New Roman"/>
                <w:i/>
                <w:sz w:val="20"/>
                <w:szCs w:val="20"/>
              </w:rPr>
              <w:t xml:space="preserve"> </w:t>
            </w:r>
            <w:r w:rsidRPr="00CA592A">
              <w:rPr>
                <w:rFonts w:ascii="Times" w:hAnsi="Times" w:cs="Times New Roman"/>
                <w:sz w:val="20"/>
                <w:szCs w:val="20"/>
              </w:rPr>
              <w:t>community contexts and structures to achieve a civic aim addressing issues of public concern</w:t>
            </w:r>
            <w:proofErr w:type="gramStart"/>
            <w:r w:rsidRPr="00CA592A">
              <w:rPr>
                <w:rFonts w:ascii="Times" w:hAnsi="Times" w:cs="Times New Roman"/>
                <w:sz w:val="20"/>
                <w:szCs w:val="20"/>
              </w:rPr>
              <w:t>..</w:t>
            </w:r>
            <w:proofErr w:type="gramEnd"/>
          </w:p>
        </w:tc>
      </w:tr>
      <w:tr w:rsidR="00E8792B" w:rsidTr="000021C7">
        <w:tc>
          <w:tcPr>
            <w:tcW w:w="2993" w:type="dxa"/>
          </w:tcPr>
          <w:p w:rsidR="00E8792B" w:rsidRPr="00616339" w:rsidRDefault="00E8792B" w:rsidP="000021C7">
            <w:pPr>
              <w:spacing w:before="100" w:beforeAutospacing="1" w:after="100" w:afterAutospacing="1"/>
              <w:rPr>
                <w:rFonts w:ascii="Times" w:hAnsi="Times" w:cs="Times New Roman"/>
                <w:sz w:val="20"/>
                <w:szCs w:val="20"/>
              </w:rPr>
            </w:pPr>
            <w:r w:rsidRPr="00616339">
              <w:rPr>
                <w:rFonts w:ascii="Times" w:hAnsi="Times" w:cs="Times New Roman"/>
                <w:sz w:val="20"/>
                <w:szCs w:val="20"/>
              </w:rPr>
              <w:t>Civic Action and Reflection</w:t>
            </w:r>
          </w:p>
          <w:p w:rsidR="00E8792B" w:rsidRPr="00616339" w:rsidRDefault="00E8792B" w:rsidP="000021C7">
            <w:pPr>
              <w:spacing w:before="100" w:beforeAutospacing="1" w:after="100" w:afterAutospacing="1"/>
              <w:rPr>
                <w:rFonts w:ascii="Times" w:hAnsi="Times" w:cs="Times New Roman"/>
                <w:color w:val="0000FF"/>
                <w:sz w:val="20"/>
                <w:szCs w:val="20"/>
              </w:rPr>
            </w:pPr>
          </w:p>
        </w:tc>
        <w:tc>
          <w:tcPr>
            <w:tcW w:w="2808" w:type="dxa"/>
          </w:tcPr>
          <w:p w:rsidR="00E8792B" w:rsidRPr="00977987" w:rsidRDefault="00E8792B" w:rsidP="000021C7">
            <w:pPr>
              <w:spacing w:before="100" w:beforeAutospacing="1" w:after="100" w:afterAutospacing="1"/>
              <w:rPr>
                <w:rFonts w:ascii="Wingdings" w:hAnsi="Wingdings" w:cs="Times New Roman"/>
                <w:color w:val="0000FF"/>
                <w:sz w:val="16"/>
                <w:szCs w:val="16"/>
              </w:rPr>
            </w:pPr>
            <w:r w:rsidRPr="005A6D70">
              <w:rPr>
                <w:rFonts w:ascii="Times" w:hAnsi="Times" w:cs="Times New Roman"/>
                <w:sz w:val="20"/>
                <w:szCs w:val="20"/>
              </w:rPr>
              <w:t xml:space="preserve">Has </w:t>
            </w:r>
            <w:r w:rsidRPr="00F21531">
              <w:rPr>
                <w:rFonts w:ascii="Times" w:hAnsi="Times" w:cs="Times New Roman"/>
                <w:b/>
                <w:sz w:val="20"/>
                <w:szCs w:val="20"/>
              </w:rPr>
              <w:t>experimented</w:t>
            </w:r>
            <w:r w:rsidRPr="005A6D70">
              <w:rPr>
                <w:rFonts w:ascii="Times" w:hAnsi="Times" w:cs="Times New Roman"/>
                <w:sz w:val="20"/>
                <w:szCs w:val="20"/>
              </w:rPr>
              <w:t xml:space="preserve"> with some civic activities but shows little internalized understanding of their aims or effects and lit</w:t>
            </w:r>
            <w:r>
              <w:rPr>
                <w:rFonts w:ascii="Times" w:hAnsi="Times" w:cs="Times New Roman"/>
                <w:sz w:val="20"/>
                <w:szCs w:val="20"/>
              </w:rPr>
              <w:t>tle commitment to future action</w:t>
            </w:r>
            <w:r w:rsidRPr="005A6D70">
              <w:rPr>
                <w:rFonts w:ascii="Times" w:hAnsi="Times" w:cs="Times New Roman"/>
                <w:sz w:val="20"/>
                <w:szCs w:val="20"/>
              </w:rPr>
              <w:t>.</w:t>
            </w:r>
          </w:p>
        </w:tc>
        <w:tc>
          <w:tcPr>
            <w:tcW w:w="2808" w:type="dxa"/>
          </w:tcPr>
          <w:p w:rsidR="00E8792B" w:rsidRPr="00977987" w:rsidRDefault="00E8792B" w:rsidP="000021C7">
            <w:pPr>
              <w:spacing w:before="100" w:beforeAutospacing="1" w:after="100" w:afterAutospacing="1"/>
              <w:rPr>
                <w:rFonts w:ascii="Wingdings" w:hAnsi="Wingdings" w:cs="Times New Roman"/>
                <w:color w:val="0000FF"/>
                <w:sz w:val="16"/>
                <w:szCs w:val="16"/>
              </w:rPr>
            </w:pPr>
            <w:r w:rsidRPr="005A6D70">
              <w:rPr>
                <w:rFonts w:ascii="Times" w:hAnsi="Times" w:cs="Times New Roman"/>
                <w:sz w:val="20"/>
                <w:szCs w:val="20"/>
              </w:rPr>
              <w:t xml:space="preserve">Has </w:t>
            </w:r>
            <w:r w:rsidRPr="00F21531">
              <w:rPr>
                <w:rFonts w:ascii="Times" w:hAnsi="Times" w:cs="Times New Roman"/>
                <w:b/>
                <w:sz w:val="20"/>
                <w:szCs w:val="20"/>
              </w:rPr>
              <w:t>clearly participated in civically-focused actions and begins to reflect</w:t>
            </w:r>
            <w:r w:rsidRPr="005A6D70">
              <w:rPr>
                <w:rFonts w:ascii="Times" w:hAnsi="Times" w:cs="Times New Roman"/>
                <w:sz w:val="20"/>
                <w:szCs w:val="20"/>
              </w:rPr>
              <w:t xml:space="preserve"> or describe how these actions may benefit individual(s) or communities.</w:t>
            </w:r>
          </w:p>
        </w:tc>
        <w:tc>
          <w:tcPr>
            <w:tcW w:w="2808" w:type="dxa"/>
          </w:tcPr>
          <w:p w:rsidR="00E8792B" w:rsidRPr="00977987" w:rsidRDefault="00E8792B" w:rsidP="000021C7">
            <w:pPr>
              <w:spacing w:before="100" w:beforeAutospacing="1" w:after="100" w:afterAutospacing="1"/>
              <w:rPr>
                <w:rFonts w:ascii="Wingdings" w:hAnsi="Wingdings" w:cs="Times New Roman"/>
                <w:color w:val="0000FF"/>
                <w:sz w:val="16"/>
                <w:szCs w:val="16"/>
              </w:rPr>
            </w:pPr>
            <w:r w:rsidRPr="005A6D70">
              <w:rPr>
                <w:rFonts w:ascii="Times" w:hAnsi="Times" w:cs="Times New Roman"/>
                <w:sz w:val="20"/>
                <w:szCs w:val="20"/>
              </w:rPr>
              <w:t xml:space="preserve">Demonstrates </w:t>
            </w:r>
            <w:r w:rsidRPr="00F21531">
              <w:rPr>
                <w:rFonts w:ascii="Times" w:hAnsi="Times" w:cs="Times New Roman"/>
                <w:b/>
                <w:sz w:val="20"/>
                <w:szCs w:val="20"/>
              </w:rPr>
              <w:t>independent</w:t>
            </w:r>
            <w:r w:rsidRPr="005A6D70">
              <w:rPr>
                <w:rFonts w:ascii="Times" w:hAnsi="Times" w:cs="Times New Roman"/>
                <w:sz w:val="20"/>
                <w:szCs w:val="20"/>
              </w:rPr>
              <w:t xml:space="preserve"> experience </w:t>
            </w:r>
            <w:r w:rsidRPr="00F21531">
              <w:rPr>
                <w:rFonts w:ascii="Times" w:hAnsi="Times" w:cs="Times New Roman"/>
                <w:sz w:val="20"/>
                <w:szCs w:val="20"/>
              </w:rPr>
              <w:t>civic action,</w:t>
            </w:r>
            <w:r w:rsidRPr="005A6D70">
              <w:rPr>
                <w:rFonts w:ascii="Times" w:hAnsi="Times" w:cs="Times New Roman"/>
                <w:sz w:val="20"/>
                <w:szCs w:val="20"/>
              </w:rPr>
              <w:t xml:space="preserve"> with reflective analysis about aims and accomplishments of one’s actions.</w:t>
            </w:r>
            <w:r>
              <w:rPr>
                <w:rFonts w:ascii="Times" w:hAnsi="Times" w:cs="Times New Roman"/>
                <w:sz w:val="20"/>
                <w:szCs w:val="20"/>
              </w:rPr>
              <w:t xml:space="preserve"> May demonstrate </w:t>
            </w:r>
            <w:r w:rsidRPr="007365CC">
              <w:rPr>
                <w:rFonts w:ascii="Times" w:hAnsi="Times" w:cs="Times New Roman"/>
                <w:sz w:val="20"/>
                <w:szCs w:val="20"/>
              </w:rPr>
              <w:t>team leadership</w:t>
            </w:r>
            <w:r>
              <w:rPr>
                <w:rFonts w:ascii="Times" w:hAnsi="Times" w:cs="Times New Roman"/>
                <w:sz w:val="20"/>
                <w:szCs w:val="20"/>
              </w:rPr>
              <w:t>.</w:t>
            </w:r>
          </w:p>
        </w:tc>
        <w:tc>
          <w:tcPr>
            <w:tcW w:w="3186" w:type="dxa"/>
          </w:tcPr>
          <w:p w:rsidR="00E8792B" w:rsidRPr="00977987" w:rsidRDefault="00E8792B" w:rsidP="000021C7">
            <w:pPr>
              <w:spacing w:before="100" w:beforeAutospacing="1" w:after="100" w:afterAutospacing="1"/>
              <w:rPr>
                <w:rFonts w:ascii="Wingdings" w:hAnsi="Wingdings" w:cs="Times New Roman"/>
                <w:color w:val="0000FF"/>
                <w:sz w:val="16"/>
                <w:szCs w:val="16"/>
              </w:rPr>
            </w:pPr>
            <w:r w:rsidRPr="005A6D70">
              <w:rPr>
                <w:rFonts w:ascii="Times" w:hAnsi="Times" w:cs="Times New Roman"/>
                <w:sz w:val="20"/>
                <w:szCs w:val="20"/>
              </w:rPr>
              <w:t xml:space="preserve">Demonstrates independent experience and </w:t>
            </w:r>
            <w:r w:rsidRPr="00F21531">
              <w:rPr>
                <w:rFonts w:ascii="Times" w:hAnsi="Times" w:cs="Times New Roman"/>
                <w:b/>
                <w:sz w:val="20"/>
                <w:szCs w:val="20"/>
              </w:rPr>
              <w:t>shows initiative</w:t>
            </w:r>
            <w:r w:rsidRPr="00F21531">
              <w:rPr>
                <w:rFonts w:ascii="Times" w:hAnsi="Times" w:cs="Times New Roman"/>
                <w:sz w:val="20"/>
                <w:szCs w:val="20"/>
              </w:rPr>
              <w:t xml:space="preserve"> in team leadership</w:t>
            </w:r>
            <w:r w:rsidRPr="005A6D70">
              <w:rPr>
                <w:rFonts w:ascii="Times" w:hAnsi="Times" w:cs="Times New Roman"/>
                <w:sz w:val="20"/>
                <w:szCs w:val="20"/>
              </w:rPr>
              <w:t xml:space="preserve"> of complex or multiple civic engagement activities, accompanied by </w:t>
            </w:r>
            <w:r w:rsidRPr="00F21531">
              <w:rPr>
                <w:rFonts w:ascii="Times" w:hAnsi="Times" w:cs="Times New Roman"/>
                <w:b/>
                <w:sz w:val="20"/>
                <w:szCs w:val="20"/>
              </w:rPr>
              <w:t xml:space="preserve">reflective insights </w:t>
            </w:r>
            <w:r>
              <w:rPr>
                <w:rFonts w:ascii="Times" w:hAnsi="Times" w:cs="Times New Roman"/>
                <w:b/>
                <w:sz w:val="20"/>
                <w:szCs w:val="20"/>
              </w:rPr>
              <w:t>and/</w:t>
            </w:r>
            <w:r w:rsidRPr="00F21531">
              <w:rPr>
                <w:rFonts w:ascii="Times" w:hAnsi="Times" w:cs="Times New Roman"/>
                <w:b/>
                <w:sz w:val="20"/>
                <w:szCs w:val="20"/>
              </w:rPr>
              <w:t>or analysis</w:t>
            </w:r>
            <w:r w:rsidRPr="005A6D70">
              <w:rPr>
                <w:rFonts w:ascii="Times" w:hAnsi="Times" w:cs="Times New Roman"/>
                <w:sz w:val="20"/>
                <w:szCs w:val="20"/>
              </w:rPr>
              <w:t xml:space="preserve"> about aims and accomplishments of one’s actions.</w:t>
            </w:r>
          </w:p>
        </w:tc>
      </w:tr>
      <w:tr w:rsidR="00E8792B" w:rsidTr="000021C7">
        <w:tc>
          <w:tcPr>
            <w:tcW w:w="2993" w:type="dxa"/>
          </w:tcPr>
          <w:p w:rsidR="00E8792B" w:rsidRPr="00616339" w:rsidRDefault="00E8792B" w:rsidP="000021C7">
            <w:pPr>
              <w:spacing w:before="100" w:beforeAutospacing="1" w:after="100" w:afterAutospacing="1"/>
              <w:rPr>
                <w:rFonts w:ascii="Times" w:hAnsi="Times" w:cs="Times New Roman"/>
                <w:sz w:val="20"/>
                <w:szCs w:val="20"/>
              </w:rPr>
            </w:pPr>
            <w:r w:rsidRPr="00616339">
              <w:rPr>
                <w:rFonts w:ascii="Times" w:hAnsi="Times" w:cs="Times New Roman"/>
                <w:sz w:val="20"/>
                <w:szCs w:val="20"/>
              </w:rPr>
              <w:t>Civic Identity and Commitment</w:t>
            </w:r>
          </w:p>
          <w:p w:rsidR="00E8792B" w:rsidRPr="00616339" w:rsidRDefault="00E8792B" w:rsidP="000021C7">
            <w:pPr>
              <w:spacing w:before="100" w:beforeAutospacing="1" w:after="100" w:afterAutospacing="1"/>
              <w:rPr>
                <w:rFonts w:ascii="Times" w:hAnsi="Times" w:cs="Times New Roman"/>
                <w:sz w:val="20"/>
                <w:szCs w:val="20"/>
              </w:rPr>
            </w:pPr>
          </w:p>
        </w:tc>
        <w:tc>
          <w:tcPr>
            <w:tcW w:w="2808" w:type="dxa"/>
          </w:tcPr>
          <w:p w:rsidR="00E8792B" w:rsidRPr="005A6D70" w:rsidRDefault="00E8792B" w:rsidP="000021C7">
            <w:pPr>
              <w:spacing w:before="100" w:beforeAutospacing="1" w:after="100" w:afterAutospacing="1"/>
              <w:rPr>
                <w:rFonts w:ascii="Times" w:hAnsi="Times" w:cs="Times New Roman"/>
                <w:sz w:val="20"/>
                <w:szCs w:val="20"/>
              </w:rPr>
            </w:pPr>
            <w:r>
              <w:rPr>
                <w:rFonts w:ascii="Times" w:hAnsi="Times" w:cs="Times New Roman"/>
                <w:sz w:val="20"/>
                <w:szCs w:val="20"/>
              </w:rPr>
              <w:t xml:space="preserve">Provides </w:t>
            </w:r>
            <w:r w:rsidRPr="00F21531">
              <w:rPr>
                <w:rFonts w:ascii="Times" w:hAnsi="Times" w:cs="Times New Roman"/>
                <w:b/>
                <w:sz w:val="20"/>
                <w:szCs w:val="20"/>
              </w:rPr>
              <w:t>little evidence</w:t>
            </w:r>
            <w:r>
              <w:rPr>
                <w:rFonts w:ascii="Times" w:hAnsi="Times" w:cs="Times New Roman"/>
                <w:sz w:val="20"/>
                <w:szCs w:val="20"/>
              </w:rPr>
              <w:t xml:space="preserve"> of her/his experience in civic-engagement activities and does not connect experiences to civic identity.</w:t>
            </w:r>
          </w:p>
        </w:tc>
        <w:tc>
          <w:tcPr>
            <w:tcW w:w="2808" w:type="dxa"/>
          </w:tcPr>
          <w:p w:rsidR="00E8792B" w:rsidRPr="005A6D70" w:rsidRDefault="00E8792B" w:rsidP="000021C7">
            <w:pPr>
              <w:spacing w:before="100" w:beforeAutospacing="1" w:after="100" w:afterAutospacing="1"/>
              <w:rPr>
                <w:rFonts w:ascii="Times" w:hAnsi="Times" w:cs="Times New Roman"/>
                <w:sz w:val="20"/>
                <w:szCs w:val="20"/>
              </w:rPr>
            </w:pPr>
            <w:r>
              <w:rPr>
                <w:rFonts w:ascii="Times" w:hAnsi="Times" w:cs="Times New Roman"/>
                <w:sz w:val="20"/>
                <w:szCs w:val="20"/>
              </w:rPr>
              <w:t xml:space="preserve">Evidence suggests </w:t>
            </w:r>
            <w:r w:rsidRPr="00F21531">
              <w:rPr>
                <w:rFonts w:ascii="Times" w:hAnsi="Times" w:cs="Times New Roman"/>
                <w:b/>
                <w:sz w:val="20"/>
                <w:szCs w:val="20"/>
              </w:rPr>
              <w:t>involvement</w:t>
            </w:r>
            <w:r>
              <w:rPr>
                <w:rFonts w:ascii="Times" w:hAnsi="Times" w:cs="Times New Roman"/>
                <w:sz w:val="20"/>
                <w:szCs w:val="20"/>
              </w:rPr>
              <w:t xml:space="preserve"> in civic-engagement activities </w:t>
            </w:r>
            <w:r w:rsidRPr="00F21531">
              <w:rPr>
                <w:rFonts w:ascii="Times" w:hAnsi="Times" w:cs="Times New Roman"/>
                <w:b/>
                <w:sz w:val="20"/>
                <w:szCs w:val="20"/>
              </w:rPr>
              <w:t>is generated from expectations or course requirements</w:t>
            </w:r>
            <w:r>
              <w:rPr>
                <w:rFonts w:ascii="Times" w:hAnsi="Times" w:cs="Times New Roman"/>
                <w:sz w:val="20"/>
                <w:szCs w:val="20"/>
              </w:rPr>
              <w:t xml:space="preserve"> rather than from a sense of civic identity.</w:t>
            </w:r>
          </w:p>
        </w:tc>
        <w:tc>
          <w:tcPr>
            <w:tcW w:w="2808" w:type="dxa"/>
          </w:tcPr>
          <w:p w:rsidR="00E8792B" w:rsidRPr="005A6D70" w:rsidRDefault="00E8792B" w:rsidP="000021C7">
            <w:pPr>
              <w:spacing w:before="100" w:beforeAutospacing="1" w:after="100" w:afterAutospacing="1"/>
              <w:rPr>
                <w:rFonts w:ascii="Times" w:hAnsi="Times" w:cs="Times New Roman"/>
                <w:sz w:val="20"/>
                <w:szCs w:val="20"/>
              </w:rPr>
            </w:pPr>
            <w:r>
              <w:rPr>
                <w:rFonts w:ascii="Times" w:hAnsi="Times" w:cs="Times New Roman"/>
                <w:sz w:val="20"/>
                <w:szCs w:val="20"/>
              </w:rPr>
              <w:t xml:space="preserve">Provides evidence of </w:t>
            </w:r>
            <w:r w:rsidRPr="00F21531">
              <w:rPr>
                <w:rFonts w:ascii="Times" w:hAnsi="Times" w:cs="Times New Roman"/>
                <w:b/>
                <w:sz w:val="20"/>
                <w:szCs w:val="20"/>
              </w:rPr>
              <w:t>experience in civic-engagement activities</w:t>
            </w:r>
            <w:r>
              <w:rPr>
                <w:rFonts w:ascii="Times" w:hAnsi="Times" w:cs="Times New Roman"/>
                <w:sz w:val="20"/>
                <w:szCs w:val="20"/>
              </w:rPr>
              <w:t xml:space="preserve"> and describes what she/he has learned about her or himself as it relates to a </w:t>
            </w:r>
            <w:r w:rsidRPr="00F21531">
              <w:rPr>
                <w:rFonts w:ascii="Times" w:hAnsi="Times" w:cs="Times New Roman"/>
                <w:b/>
                <w:sz w:val="20"/>
                <w:szCs w:val="20"/>
              </w:rPr>
              <w:t>growing sense of civic identity and commitment</w:t>
            </w:r>
            <w:r>
              <w:rPr>
                <w:rFonts w:ascii="Times" w:hAnsi="Times" w:cs="Times New Roman"/>
                <w:sz w:val="20"/>
                <w:szCs w:val="20"/>
              </w:rPr>
              <w:t>.</w:t>
            </w:r>
          </w:p>
        </w:tc>
        <w:tc>
          <w:tcPr>
            <w:tcW w:w="3186" w:type="dxa"/>
          </w:tcPr>
          <w:p w:rsidR="00E8792B" w:rsidRPr="005A6D70" w:rsidRDefault="00E8792B" w:rsidP="000021C7">
            <w:pPr>
              <w:spacing w:before="100" w:beforeAutospacing="1" w:after="100" w:afterAutospacing="1"/>
              <w:rPr>
                <w:rFonts w:ascii="Times" w:hAnsi="Times" w:cs="Times New Roman"/>
                <w:sz w:val="20"/>
                <w:szCs w:val="20"/>
              </w:rPr>
            </w:pPr>
            <w:r>
              <w:rPr>
                <w:rFonts w:ascii="Times" w:hAnsi="Times" w:cs="Times New Roman"/>
                <w:sz w:val="20"/>
                <w:szCs w:val="20"/>
              </w:rPr>
              <w:t xml:space="preserve">Provides evidence of experience in civic-engagement activities and describes what she/he has learned about her or himself as it relates to a </w:t>
            </w:r>
            <w:r w:rsidRPr="00F21531">
              <w:rPr>
                <w:rFonts w:ascii="Times" w:hAnsi="Times" w:cs="Times New Roman"/>
                <w:b/>
                <w:sz w:val="20"/>
                <w:szCs w:val="20"/>
              </w:rPr>
              <w:t>reinforced and clarified sense of civic identity and continued commitment to public action</w:t>
            </w:r>
            <w:r>
              <w:rPr>
                <w:rFonts w:ascii="Times" w:hAnsi="Times" w:cs="Times New Roman"/>
                <w:sz w:val="20"/>
                <w:szCs w:val="20"/>
              </w:rPr>
              <w:t>.</w:t>
            </w:r>
          </w:p>
        </w:tc>
      </w:tr>
    </w:tbl>
    <w:p w:rsidR="00F809B4" w:rsidRDefault="00E8792B">
      <w:r w:rsidRPr="00CD0A63">
        <w:rPr>
          <w:rFonts w:ascii="Times" w:hAnsi="Times" w:cs="Times New Roman"/>
          <w:bCs/>
          <w:sz w:val="20"/>
          <w:szCs w:val="20"/>
        </w:rPr>
        <w:t>Draw</w:t>
      </w:r>
      <w:r>
        <w:rPr>
          <w:rFonts w:ascii="Times" w:hAnsi="Times" w:cs="Times New Roman"/>
          <w:bCs/>
          <w:sz w:val="20"/>
          <w:szCs w:val="20"/>
        </w:rPr>
        <w:t>s</w:t>
      </w:r>
      <w:r w:rsidRPr="00CD0A63">
        <w:rPr>
          <w:rFonts w:ascii="Times" w:hAnsi="Times" w:cs="Times New Roman"/>
          <w:bCs/>
          <w:sz w:val="20"/>
          <w:szCs w:val="20"/>
        </w:rPr>
        <w:t xml:space="preserve"> </w:t>
      </w:r>
      <w:r>
        <w:rPr>
          <w:rFonts w:ascii="Times" w:hAnsi="Times" w:cs="Times New Roman"/>
          <w:bCs/>
          <w:sz w:val="20"/>
          <w:szCs w:val="20"/>
        </w:rPr>
        <w:t>from</w:t>
      </w:r>
      <w:r w:rsidRPr="00CD0A63">
        <w:rPr>
          <w:rFonts w:ascii="Times" w:hAnsi="Times" w:cs="Times New Roman"/>
          <w:bCs/>
          <w:sz w:val="20"/>
          <w:szCs w:val="20"/>
        </w:rPr>
        <w:t xml:space="preserve"> </w:t>
      </w:r>
      <w:r>
        <w:rPr>
          <w:rFonts w:ascii="Times" w:hAnsi="Times" w:cs="Times New Roman"/>
          <w:bCs/>
          <w:sz w:val="20"/>
          <w:szCs w:val="20"/>
        </w:rPr>
        <w:t xml:space="preserve">and adapts </w:t>
      </w:r>
      <w:r w:rsidRPr="00CD0A63">
        <w:rPr>
          <w:rFonts w:ascii="Times" w:hAnsi="Times" w:cs="Times New Roman"/>
          <w:bCs/>
          <w:sz w:val="20"/>
          <w:szCs w:val="20"/>
        </w:rPr>
        <w:t>the</w:t>
      </w:r>
      <w:r>
        <w:rPr>
          <w:rFonts w:ascii="Times" w:hAnsi="Times" w:cs="Times New Roman"/>
          <w:bCs/>
        </w:rPr>
        <w:t xml:space="preserve"> </w:t>
      </w:r>
      <w:r w:rsidRPr="005A6D70">
        <w:rPr>
          <w:rFonts w:ascii="Times" w:hAnsi="Times" w:cs="Times New Roman"/>
          <w:sz w:val="20"/>
          <w:szCs w:val="20"/>
        </w:rPr>
        <w:t>Civic Engagement VALUE rubric</w:t>
      </w:r>
      <w:r>
        <w:rPr>
          <w:rFonts w:ascii="Times" w:hAnsi="Times" w:cs="Times New Roman"/>
          <w:sz w:val="20"/>
          <w:szCs w:val="20"/>
        </w:rPr>
        <w:t>, which the CSU system will be using to assess service-learning courses beginning Fall 2012.  Revised May 2012.</w:t>
      </w:r>
    </w:p>
    <w:sectPr w:rsidR="00F809B4" w:rsidSect="00E8792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2B"/>
    <w:rsid w:val="00195A66"/>
    <w:rsid w:val="00767469"/>
    <w:rsid w:val="00E8792B"/>
    <w:rsid w:val="00F8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2B"/>
    <w:rPr>
      <w:rFonts w:eastAsiaTheme="minorEastAsia" w:cstheme="minorBidi"/>
      <w:sz w:val="24"/>
      <w:szCs w:val="24"/>
    </w:rPr>
  </w:style>
  <w:style w:type="paragraph" w:styleId="Heading1">
    <w:name w:val="heading 1"/>
    <w:basedOn w:val="Normal"/>
    <w:next w:val="Normal"/>
    <w:link w:val="Heading1Char"/>
    <w:uiPriority w:val="9"/>
    <w:qFormat/>
    <w:rsid w:val="00767469"/>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67469"/>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67469"/>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67469"/>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767469"/>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767469"/>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767469"/>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767469"/>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767469"/>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74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74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7469"/>
    <w:rPr>
      <w:b/>
      <w:bCs/>
      <w:sz w:val="28"/>
      <w:szCs w:val="28"/>
    </w:rPr>
  </w:style>
  <w:style w:type="character" w:customStyle="1" w:styleId="Heading5Char">
    <w:name w:val="Heading 5 Char"/>
    <w:basedOn w:val="DefaultParagraphFont"/>
    <w:link w:val="Heading5"/>
    <w:uiPriority w:val="9"/>
    <w:semiHidden/>
    <w:rsid w:val="00767469"/>
    <w:rPr>
      <w:b/>
      <w:bCs/>
      <w:i/>
      <w:iCs/>
      <w:sz w:val="26"/>
      <w:szCs w:val="26"/>
    </w:rPr>
  </w:style>
  <w:style w:type="character" w:customStyle="1" w:styleId="Heading6Char">
    <w:name w:val="Heading 6 Char"/>
    <w:basedOn w:val="DefaultParagraphFont"/>
    <w:link w:val="Heading6"/>
    <w:uiPriority w:val="9"/>
    <w:semiHidden/>
    <w:rsid w:val="00767469"/>
    <w:rPr>
      <w:b/>
      <w:bCs/>
    </w:rPr>
  </w:style>
  <w:style w:type="character" w:customStyle="1" w:styleId="Heading7Char">
    <w:name w:val="Heading 7 Char"/>
    <w:basedOn w:val="DefaultParagraphFont"/>
    <w:link w:val="Heading7"/>
    <w:uiPriority w:val="9"/>
    <w:semiHidden/>
    <w:rsid w:val="00767469"/>
    <w:rPr>
      <w:sz w:val="24"/>
      <w:szCs w:val="24"/>
    </w:rPr>
  </w:style>
  <w:style w:type="character" w:customStyle="1" w:styleId="Heading8Char">
    <w:name w:val="Heading 8 Char"/>
    <w:basedOn w:val="DefaultParagraphFont"/>
    <w:link w:val="Heading8"/>
    <w:uiPriority w:val="9"/>
    <w:semiHidden/>
    <w:rsid w:val="00767469"/>
    <w:rPr>
      <w:i/>
      <w:iCs/>
      <w:sz w:val="24"/>
      <w:szCs w:val="24"/>
    </w:rPr>
  </w:style>
  <w:style w:type="character" w:customStyle="1" w:styleId="Heading9Char">
    <w:name w:val="Heading 9 Char"/>
    <w:basedOn w:val="DefaultParagraphFont"/>
    <w:link w:val="Heading9"/>
    <w:uiPriority w:val="9"/>
    <w:semiHidden/>
    <w:rsid w:val="00767469"/>
    <w:rPr>
      <w:rFonts w:asciiTheme="majorHAnsi" w:eastAsiaTheme="majorEastAsia" w:hAnsiTheme="majorHAnsi"/>
    </w:rPr>
  </w:style>
  <w:style w:type="paragraph" w:styleId="Title">
    <w:name w:val="Title"/>
    <w:basedOn w:val="Normal"/>
    <w:next w:val="Normal"/>
    <w:link w:val="TitleChar"/>
    <w:uiPriority w:val="10"/>
    <w:qFormat/>
    <w:rsid w:val="00767469"/>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674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7469"/>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767469"/>
    <w:rPr>
      <w:rFonts w:asciiTheme="majorHAnsi" w:eastAsiaTheme="majorEastAsia" w:hAnsiTheme="majorHAnsi"/>
      <w:sz w:val="24"/>
      <w:szCs w:val="24"/>
    </w:rPr>
  </w:style>
  <w:style w:type="character" w:styleId="Strong">
    <w:name w:val="Strong"/>
    <w:basedOn w:val="DefaultParagraphFont"/>
    <w:uiPriority w:val="22"/>
    <w:qFormat/>
    <w:rsid w:val="00767469"/>
    <w:rPr>
      <w:b/>
      <w:bCs/>
    </w:rPr>
  </w:style>
  <w:style w:type="character" w:styleId="Emphasis">
    <w:name w:val="Emphasis"/>
    <w:basedOn w:val="DefaultParagraphFont"/>
    <w:uiPriority w:val="20"/>
    <w:qFormat/>
    <w:rsid w:val="00767469"/>
    <w:rPr>
      <w:rFonts w:asciiTheme="minorHAnsi" w:hAnsiTheme="minorHAnsi"/>
      <w:b/>
      <w:i/>
      <w:iCs/>
    </w:rPr>
  </w:style>
  <w:style w:type="paragraph" w:styleId="NoSpacing">
    <w:name w:val="No Spacing"/>
    <w:basedOn w:val="Normal"/>
    <w:uiPriority w:val="1"/>
    <w:qFormat/>
    <w:rsid w:val="00767469"/>
    <w:rPr>
      <w:rFonts w:eastAsiaTheme="minorHAnsi" w:cs="Times New Roman"/>
      <w:szCs w:val="32"/>
    </w:rPr>
  </w:style>
  <w:style w:type="paragraph" w:styleId="ListParagraph">
    <w:name w:val="List Paragraph"/>
    <w:basedOn w:val="Normal"/>
    <w:uiPriority w:val="34"/>
    <w:qFormat/>
    <w:rsid w:val="00767469"/>
    <w:pPr>
      <w:ind w:left="720"/>
      <w:contextualSpacing/>
    </w:pPr>
    <w:rPr>
      <w:rFonts w:eastAsiaTheme="minorHAnsi" w:cs="Times New Roman"/>
    </w:rPr>
  </w:style>
  <w:style w:type="paragraph" w:styleId="Quote">
    <w:name w:val="Quote"/>
    <w:basedOn w:val="Normal"/>
    <w:next w:val="Normal"/>
    <w:link w:val="QuoteChar"/>
    <w:uiPriority w:val="29"/>
    <w:qFormat/>
    <w:rsid w:val="00767469"/>
    <w:rPr>
      <w:rFonts w:eastAsiaTheme="minorHAnsi" w:cs="Times New Roman"/>
      <w:i/>
    </w:rPr>
  </w:style>
  <w:style w:type="character" w:customStyle="1" w:styleId="QuoteChar">
    <w:name w:val="Quote Char"/>
    <w:basedOn w:val="DefaultParagraphFont"/>
    <w:link w:val="Quote"/>
    <w:uiPriority w:val="29"/>
    <w:rsid w:val="00767469"/>
    <w:rPr>
      <w:i/>
      <w:sz w:val="24"/>
      <w:szCs w:val="24"/>
    </w:rPr>
  </w:style>
  <w:style w:type="paragraph" w:styleId="IntenseQuote">
    <w:name w:val="Intense Quote"/>
    <w:basedOn w:val="Normal"/>
    <w:next w:val="Normal"/>
    <w:link w:val="IntenseQuoteChar"/>
    <w:uiPriority w:val="30"/>
    <w:qFormat/>
    <w:rsid w:val="00767469"/>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767469"/>
    <w:rPr>
      <w:b/>
      <w:i/>
      <w:sz w:val="24"/>
    </w:rPr>
  </w:style>
  <w:style w:type="character" w:styleId="SubtleEmphasis">
    <w:name w:val="Subtle Emphasis"/>
    <w:uiPriority w:val="19"/>
    <w:qFormat/>
    <w:rsid w:val="00767469"/>
    <w:rPr>
      <w:i/>
      <w:color w:val="5A5A5A" w:themeColor="text1" w:themeTint="A5"/>
    </w:rPr>
  </w:style>
  <w:style w:type="character" w:styleId="IntenseEmphasis">
    <w:name w:val="Intense Emphasis"/>
    <w:basedOn w:val="DefaultParagraphFont"/>
    <w:uiPriority w:val="21"/>
    <w:qFormat/>
    <w:rsid w:val="00767469"/>
    <w:rPr>
      <w:b/>
      <w:i/>
      <w:sz w:val="24"/>
      <w:szCs w:val="24"/>
      <w:u w:val="single"/>
    </w:rPr>
  </w:style>
  <w:style w:type="character" w:styleId="SubtleReference">
    <w:name w:val="Subtle Reference"/>
    <w:basedOn w:val="DefaultParagraphFont"/>
    <w:uiPriority w:val="31"/>
    <w:qFormat/>
    <w:rsid w:val="00767469"/>
    <w:rPr>
      <w:sz w:val="24"/>
      <w:szCs w:val="24"/>
      <w:u w:val="single"/>
    </w:rPr>
  </w:style>
  <w:style w:type="character" w:styleId="IntenseReference">
    <w:name w:val="Intense Reference"/>
    <w:basedOn w:val="DefaultParagraphFont"/>
    <w:uiPriority w:val="32"/>
    <w:qFormat/>
    <w:rsid w:val="00767469"/>
    <w:rPr>
      <w:b/>
      <w:sz w:val="24"/>
      <w:u w:val="single"/>
    </w:rPr>
  </w:style>
  <w:style w:type="character" w:styleId="BookTitle">
    <w:name w:val="Book Title"/>
    <w:basedOn w:val="DefaultParagraphFont"/>
    <w:uiPriority w:val="33"/>
    <w:qFormat/>
    <w:rsid w:val="007674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7469"/>
    <w:pPr>
      <w:outlineLvl w:val="9"/>
    </w:pPr>
  </w:style>
  <w:style w:type="table" w:styleId="TableGrid">
    <w:name w:val="Table Grid"/>
    <w:basedOn w:val="TableNormal"/>
    <w:uiPriority w:val="59"/>
    <w:rsid w:val="00E8792B"/>
    <w:rPr>
      <w:rFonts w:eastAsiaTheme="minorEastAsia"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2B"/>
    <w:rPr>
      <w:rFonts w:eastAsiaTheme="minorEastAsia" w:cstheme="minorBidi"/>
      <w:sz w:val="24"/>
      <w:szCs w:val="24"/>
    </w:rPr>
  </w:style>
  <w:style w:type="paragraph" w:styleId="Heading1">
    <w:name w:val="heading 1"/>
    <w:basedOn w:val="Normal"/>
    <w:next w:val="Normal"/>
    <w:link w:val="Heading1Char"/>
    <w:uiPriority w:val="9"/>
    <w:qFormat/>
    <w:rsid w:val="00767469"/>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67469"/>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67469"/>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67469"/>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767469"/>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767469"/>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767469"/>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767469"/>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767469"/>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74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74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7469"/>
    <w:rPr>
      <w:b/>
      <w:bCs/>
      <w:sz w:val="28"/>
      <w:szCs w:val="28"/>
    </w:rPr>
  </w:style>
  <w:style w:type="character" w:customStyle="1" w:styleId="Heading5Char">
    <w:name w:val="Heading 5 Char"/>
    <w:basedOn w:val="DefaultParagraphFont"/>
    <w:link w:val="Heading5"/>
    <w:uiPriority w:val="9"/>
    <w:semiHidden/>
    <w:rsid w:val="00767469"/>
    <w:rPr>
      <w:b/>
      <w:bCs/>
      <w:i/>
      <w:iCs/>
      <w:sz w:val="26"/>
      <w:szCs w:val="26"/>
    </w:rPr>
  </w:style>
  <w:style w:type="character" w:customStyle="1" w:styleId="Heading6Char">
    <w:name w:val="Heading 6 Char"/>
    <w:basedOn w:val="DefaultParagraphFont"/>
    <w:link w:val="Heading6"/>
    <w:uiPriority w:val="9"/>
    <w:semiHidden/>
    <w:rsid w:val="00767469"/>
    <w:rPr>
      <w:b/>
      <w:bCs/>
    </w:rPr>
  </w:style>
  <w:style w:type="character" w:customStyle="1" w:styleId="Heading7Char">
    <w:name w:val="Heading 7 Char"/>
    <w:basedOn w:val="DefaultParagraphFont"/>
    <w:link w:val="Heading7"/>
    <w:uiPriority w:val="9"/>
    <w:semiHidden/>
    <w:rsid w:val="00767469"/>
    <w:rPr>
      <w:sz w:val="24"/>
      <w:szCs w:val="24"/>
    </w:rPr>
  </w:style>
  <w:style w:type="character" w:customStyle="1" w:styleId="Heading8Char">
    <w:name w:val="Heading 8 Char"/>
    <w:basedOn w:val="DefaultParagraphFont"/>
    <w:link w:val="Heading8"/>
    <w:uiPriority w:val="9"/>
    <w:semiHidden/>
    <w:rsid w:val="00767469"/>
    <w:rPr>
      <w:i/>
      <w:iCs/>
      <w:sz w:val="24"/>
      <w:szCs w:val="24"/>
    </w:rPr>
  </w:style>
  <w:style w:type="character" w:customStyle="1" w:styleId="Heading9Char">
    <w:name w:val="Heading 9 Char"/>
    <w:basedOn w:val="DefaultParagraphFont"/>
    <w:link w:val="Heading9"/>
    <w:uiPriority w:val="9"/>
    <w:semiHidden/>
    <w:rsid w:val="00767469"/>
    <w:rPr>
      <w:rFonts w:asciiTheme="majorHAnsi" w:eastAsiaTheme="majorEastAsia" w:hAnsiTheme="majorHAnsi"/>
    </w:rPr>
  </w:style>
  <w:style w:type="paragraph" w:styleId="Title">
    <w:name w:val="Title"/>
    <w:basedOn w:val="Normal"/>
    <w:next w:val="Normal"/>
    <w:link w:val="TitleChar"/>
    <w:uiPriority w:val="10"/>
    <w:qFormat/>
    <w:rsid w:val="00767469"/>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674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7469"/>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767469"/>
    <w:rPr>
      <w:rFonts w:asciiTheme="majorHAnsi" w:eastAsiaTheme="majorEastAsia" w:hAnsiTheme="majorHAnsi"/>
      <w:sz w:val="24"/>
      <w:szCs w:val="24"/>
    </w:rPr>
  </w:style>
  <w:style w:type="character" w:styleId="Strong">
    <w:name w:val="Strong"/>
    <w:basedOn w:val="DefaultParagraphFont"/>
    <w:uiPriority w:val="22"/>
    <w:qFormat/>
    <w:rsid w:val="00767469"/>
    <w:rPr>
      <w:b/>
      <w:bCs/>
    </w:rPr>
  </w:style>
  <w:style w:type="character" w:styleId="Emphasis">
    <w:name w:val="Emphasis"/>
    <w:basedOn w:val="DefaultParagraphFont"/>
    <w:uiPriority w:val="20"/>
    <w:qFormat/>
    <w:rsid w:val="00767469"/>
    <w:rPr>
      <w:rFonts w:asciiTheme="minorHAnsi" w:hAnsiTheme="minorHAnsi"/>
      <w:b/>
      <w:i/>
      <w:iCs/>
    </w:rPr>
  </w:style>
  <w:style w:type="paragraph" w:styleId="NoSpacing">
    <w:name w:val="No Spacing"/>
    <w:basedOn w:val="Normal"/>
    <w:uiPriority w:val="1"/>
    <w:qFormat/>
    <w:rsid w:val="00767469"/>
    <w:rPr>
      <w:rFonts w:eastAsiaTheme="minorHAnsi" w:cs="Times New Roman"/>
      <w:szCs w:val="32"/>
    </w:rPr>
  </w:style>
  <w:style w:type="paragraph" w:styleId="ListParagraph">
    <w:name w:val="List Paragraph"/>
    <w:basedOn w:val="Normal"/>
    <w:uiPriority w:val="34"/>
    <w:qFormat/>
    <w:rsid w:val="00767469"/>
    <w:pPr>
      <w:ind w:left="720"/>
      <w:contextualSpacing/>
    </w:pPr>
    <w:rPr>
      <w:rFonts w:eastAsiaTheme="minorHAnsi" w:cs="Times New Roman"/>
    </w:rPr>
  </w:style>
  <w:style w:type="paragraph" w:styleId="Quote">
    <w:name w:val="Quote"/>
    <w:basedOn w:val="Normal"/>
    <w:next w:val="Normal"/>
    <w:link w:val="QuoteChar"/>
    <w:uiPriority w:val="29"/>
    <w:qFormat/>
    <w:rsid w:val="00767469"/>
    <w:rPr>
      <w:rFonts w:eastAsiaTheme="minorHAnsi" w:cs="Times New Roman"/>
      <w:i/>
    </w:rPr>
  </w:style>
  <w:style w:type="character" w:customStyle="1" w:styleId="QuoteChar">
    <w:name w:val="Quote Char"/>
    <w:basedOn w:val="DefaultParagraphFont"/>
    <w:link w:val="Quote"/>
    <w:uiPriority w:val="29"/>
    <w:rsid w:val="00767469"/>
    <w:rPr>
      <w:i/>
      <w:sz w:val="24"/>
      <w:szCs w:val="24"/>
    </w:rPr>
  </w:style>
  <w:style w:type="paragraph" w:styleId="IntenseQuote">
    <w:name w:val="Intense Quote"/>
    <w:basedOn w:val="Normal"/>
    <w:next w:val="Normal"/>
    <w:link w:val="IntenseQuoteChar"/>
    <w:uiPriority w:val="30"/>
    <w:qFormat/>
    <w:rsid w:val="00767469"/>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767469"/>
    <w:rPr>
      <w:b/>
      <w:i/>
      <w:sz w:val="24"/>
    </w:rPr>
  </w:style>
  <w:style w:type="character" w:styleId="SubtleEmphasis">
    <w:name w:val="Subtle Emphasis"/>
    <w:uiPriority w:val="19"/>
    <w:qFormat/>
    <w:rsid w:val="00767469"/>
    <w:rPr>
      <w:i/>
      <w:color w:val="5A5A5A" w:themeColor="text1" w:themeTint="A5"/>
    </w:rPr>
  </w:style>
  <w:style w:type="character" w:styleId="IntenseEmphasis">
    <w:name w:val="Intense Emphasis"/>
    <w:basedOn w:val="DefaultParagraphFont"/>
    <w:uiPriority w:val="21"/>
    <w:qFormat/>
    <w:rsid w:val="00767469"/>
    <w:rPr>
      <w:b/>
      <w:i/>
      <w:sz w:val="24"/>
      <w:szCs w:val="24"/>
      <w:u w:val="single"/>
    </w:rPr>
  </w:style>
  <w:style w:type="character" w:styleId="SubtleReference">
    <w:name w:val="Subtle Reference"/>
    <w:basedOn w:val="DefaultParagraphFont"/>
    <w:uiPriority w:val="31"/>
    <w:qFormat/>
    <w:rsid w:val="00767469"/>
    <w:rPr>
      <w:sz w:val="24"/>
      <w:szCs w:val="24"/>
      <w:u w:val="single"/>
    </w:rPr>
  </w:style>
  <w:style w:type="character" w:styleId="IntenseReference">
    <w:name w:val="Intense Reference"/>
    <w:basedOn w:val="DefaultParagraphFont"/>
    <w:uiPriority w:val="32"/>
    <w:qFormat/>
    <w:rsid w:val="00767469"/>
    <w:rPr>
      <w:b/>
      <w:sz w:val="24"/>
      <w:u w:val="single"/>
    </w:rPr>
  </w:style>
  <w:style w:type="character" w:styleId="BookTitle">
    <w:name w:val="Book Title"/>
    <w:basedOn w:val="DefaultParagraphFont"/>
    <w:uiPriority w:val="33"/>
    <w:qFormat/>
    <w:rsid w:val="007674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7469"/>
    <w:pPr>
      <w:outlineLvl w:val="9"/>
    </w:pPr>
  </w:style>
  <w:style w:type="table" w:styleId="TableGrid">
    <w:name w:val="Table Grid"/>
    <w:basedOn w:val="TableNormal"/>
    <w:uiPriority w:val="59"/>
    <w:rsid w:val="00E8792B"/>
    <w:rPr>
      <w:rFonts w:eastAsiaTheme="minorEastAsia"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CSUCI User</dc:creator>
  <cp:lastModifiedBy>j b</cp:lastModifiedBy>
  <cp:revision>2</cp:revision>
  <dcterms:created xsi:type="dcterms:W3CDTF">2015-03-12T18:49:00Z</dcterms:created>
  <dcterms:modified xsi:type="dcterms:W3CDTF">2015-03-12T18:49:00Z</dcterms:modified>
</cp:coreProperties>
</file>